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5469" w14:textId="77777777" w:rsidR="00384D21" w:rsidRDefault="00384D21" w:rsidP="00384D21">
      <w:pPr>
        <w:spacing w:after="0"/>
        <w:jc w:val="right"/>
        <w:rPr>
          <w:sz w:val="8"/>
          <w:szCs w:val="8"/>
        </w:rPr>
      </w:pPr>
    </w:p>
    <w:p w14:paraId="42800B99" w14:textId="77777777" w:rsidR="00384D21" w:rsidRPr="00384D21" w:rsidRDefault="00384D21" w:rsidP="00384D21">
      <w:pPr>
        <w:spacing w:after="0"/>
        <w:jc w:val="right"/>
        <w:rPr>
          <w:b/>
          <w:sz w:val="16"/>
          <w:szCs w:val="16"/>
        </w:rPr>
      </w:pPr>
    </w:p>
    <w:p w14:paraId="4549C30D" w14:textId="12F033D5" w:rsidR="004F2B32" w:rsidRPr="00384D21" w:rsidRDefault="00384D21" w:rsidP="00384D21">
      <w:pPr>
        <w:jc w:val="right"/>
        <w:rPr>
          <w:b/>
          <w:sz w:val="24"/>
          <w:szCs w:val="24"/>
        </w:rPr>
      </w:pPr>
      <w:r>
        <w:rPr>
          <w:b/>
          <w:sz w:val="24"/>
          <w:szCs w:val="24"/>
        </w:rPr>
        <w:t>Anexă la Cererea de finanțare – Anexa 1 – pentru mă</w:t>
      </w:r>
      <w:r w:rsidR="00E3439C">
        <w:rPr>
          <w:b/>
          <w:sz w:val="24"/>
          <w:szCs w:val="24"/>
        </w:rPr>
        <w:t>sura M11/2B/2B – Sesiunea 1/202</w:t>
      </w:r>
      <w:r w:rsidR="003F58FC">
        <w:rPr>
          <w:b/>
          <w:sz w:val="24"/>
          <w:szCs w:val="24"/>
        </w:rPr>
        <w:t>3</w:t>
      </w:r>
    </w:p>
    <w:p w14:paraId="39CC94BA" w14:textId="77777777" w:rsidR="00384D21" w:rsidRPr="00384D21" w:rsidRDefault="00384D21" w:rsidP="00384D21">
      <w:pPr>
        <w:spacing w:after="0" w:line="240" w:lineRule="auto"/>
        <w:contextualSpacing/>
        <w:rPr>
          <w:b/>
          <w:sz w:val="16"/>
          <w:szCs w:val="16"/>
        </w:rPr>
      </w:pPr>
    </w:p>
    <w:p w14:paraId="78727696" w14:textId="4F2F7706" w:rsidR="004F2B32" w:rsidRDefault="004F2B32" w:rsidP="00384D21">
      <w:pPr>
        <w:spacing w:after="0"/>
        <w:contextualSpacing/>
        <w:rPr>
          <w:b/>
          <w:sz w:val="24"/>
        </w:rPr>
      </w:pPr>
      <w:r w:rsidRPr="00384D21">
        <w:rPr>
          <w:b/>
          <w:sz w:val="24"/>
        </w:rPr>
        <w:t>ANEXA 1</w:t>
      </w:r>
      <w:r w:rsidR="00384D21" w:rsidRPr="00384D21">
        <w:rPr>
          <w:b/>
          <w:sz w:val="24"/>
        </w:rPr>
        <w:t>.1</w:t>
      </w:r>
    </w:p>
    <w:p w14:paraId="6AF60F9F" w14:textId="77777777" w:rsidR="00190997" w:rsidRPr="00384D21" w:rsidRDefault="00190997" w:rsidP="00384D21">
      <w:pPr>
        <w:spacing w:after="0"/>
        <w:contextualSpacing/>
        <w:rPr>
          <w:b/>
          <w:sz w:val="24"/>
        </w:rPr>
      </w:pPr>
    </w:p>
    <w:p w14:paraId="2D90C36F" w14:textId="77777777" w:rsidR="00190997" w:rsidRPr="00190997" w:rsidRDefault="00190997" w:rsidP="00190997">
      <w:pPr>
        <w:spacing w:before="120" w:after="120" w:line="240" w:lineRule="auto"/>
        <w:contextualSpacing/>
        <w:jc w:val="both"/>
        <w:rPr>
          <w:sz w:val="24"/>
        </w:rPr>
      </w:pPr>
      <w:r w:rsidRPr="00190997">
        <w:rPr>
          <w:sz w:val="24"/>
        </w:rPr>
        <w:t>BUGET INDICATIV</w:t>
      </w:r>
      <w:r w:rsidRPr="00190997">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190997" w:rsidRPr="00190997" w14:paraId="1121C2BE" w14:textId="77777777" w:rsidTr="004B0BDD">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25A633FF" w14:textId="77777777" w:rsidR="00190997" w:rsidRPr="00190997" w:rsidRDefault="00190997" w:rsidP="00190997">
            <w:pPr>
              <w:spacing w:after="0" w:line="240" w:lineRule="auto"/>
              <w:contextualSpacing/>
              <w:jc w:val="both"/>
              <w:rPr>
                <w:b/>
                <w:sz w:val="24"/>
              </w:rPr>
            </w:pPr>
            <w:r w:rsidRPr="00190997">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42579BA" w14:textId="77777777" w:rsidR="00190997" w:rsidRPr="00190997" w:rsidRDefault="00190997" w:rsidP="00190997">
            <w:pPr>
              <w:spacing w:after="0" w:line="240" w:lineRule="auto"/>
              <w:contextualSpacing/>
              <w:jc w:val="both"/>
              <w:rPr>
                <w:b/>
                <w:sz w:val="24"/>
              </w:rPr>
            </w:pPr>
            <w:r w:rsidRPr="00190997">
              <w:rPr>
                <w:b/>
                <w:sz w:val="24"/>
              </w:rPr>
              <w:t>Cheltuieli</w:t>
            </w:r>
          </w:p>
          <w:p w14:paraId="5CBBC855" w14:textId="77777777" w:rsidR="00190997" w:rsidRPr="00190997" w:rsidRDefault="00190997" w:rsidP="00190997">
            <w:pPr>
              <w:spacing w:after="0" w:line="240" w:lineRule="auto"/>
              <w:contextualSpacing/>
              <w:jc w:val="both"/>
              <w:rPr>
                <w:b/>
                <w:sz w:val="24"/>
              </w:rPr>
            </w:pPr>
            <w:r w:rsidRPr="00190997">
              <w:rPr>
                <w:b/>
                <w:sz w:val="24"/>
              </w:rPr>
              <w:t>eligibile</w:t>
            </w:r>
          </w:p>
          <w:p w14:paraId="2B015725" w14:textId="77777777" w:rsidR="00190997" w:rsidRPr="00190997" w:rsidRDefault="00190997" w:rsidP="00190997">
            <w:pPr>
              <w:spacing w:after="0" w:line="240" w:lineRule="auto"/>
              <w:contextualSpacing/>
              <w:jc w:val="both"/>
              <w:rPr>
                <w:b/>
                <w:sz w:val="24"/>
              </w:rPr>
            </w:pPr>
            <w:r w:rsidRPr="00190997">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D79005A" w14:textId="77777777" w:rsidR="00190997" w:rsidRPr="00190997" w:rsidRDefault="00190997" w:rsidP="00190997">
            <w:pPr>
              <w:spacing w:after="0" w:line="240" w:lineRule="auto"/>
              <w:contextualSpacing/>
              <w:jc w:val="both"/>
              <w:rPr>
                <w:b/>
                <w:sz w:val="24"/>
              </w:rPr>
            </w:pPr>
            <w:r w:rsidRPr="00190997">
              <w:rPr>
                <w:b/>
                <w:sz w:val="24"/>
              </w:rPr>
              <w:t>Cheltuieli neeligibile</w:t>
            </w:r>
          </w:p>
          <w:p w14:paraId="560F7BB3" w14:textId="77777777" w:rsidR="00190997" w:rsidRPr="00190997" w:rsidRDefault="00190997" w:rsidP="00190997">
            <w:pPr>
              <w:spacing w:after="0" w:line="240" w:lineRule="auto"/>
              <w:contextualSpacing/>
              <w:jc w:val="both"/>
              <w:rPr>
                <w:b/>
                <w:sz w:val="24"/>
              </w:rPr>
            </w:pPr>
            <w:r w:rsidRPr="00190997">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B09575F" w14:textId="77777777" w:rsidR="00190997" w:rsidRPr="00190997" w:rsidRDefault="00190997" w:rsidP="00190997">
            <w:pPr>
              <w:spacing w:after="0" w:line="240" w:lineRule="auto"/>
              <w:contextualSpacing/>
              <w:jc w:val="both"/>
              <w:rPr>
                <w:b/>
                <w:sz w:val="24"/>
              </w:rPr>
            </w:pPr>
            <w:r w:rsidRPr="00190997">
              <w:rPr>
                <w:b/>
                <w:sz w:val="24"/>
              </w:rPr>
              <w:t>Total</w:t>
            </w:r>
          </w:p>
          <w:p w14:paraId="2069AD15" w14:textId="77777777" w:rsidR="00190997" w:rsidRPr="00190997" w:rsidRDefault="00190997" w:rsidP="00190997">
            <w:pPr>
              <w:spacing w:after="0" w:line="240" w:lineRule="auto"/>
              <w:contextualSpacing/>
              <w:jc w:val="both"/>
              <w:rPr>
                <w:b/>
                <w:sz w:val="24"/>
              </w:rPr>
            </w:pPr>
            <w:r w:rsidRPr="00190997">
              <w:rPr>
                <w:b/>
                <w:sz w:val="24"/>
              </w:rPr>
              <w:t>(Euro)</w:t>
            </w:r>
          </w:p>
        </w:tc>
      </w:tr>
      <w:tr w:rsidR="00190997" w:rsidRPr="00190997" w14:paraId="2A61B14F" w14:textId="77777777" w:rsidTr="004B0BDD">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5738AAC5" w14:textId="77777777" w:rsidR="00190997" w:rsidRPr="00190997" w:rsidRDefault="00190997" w:rsidP="00190997">
            <w:pPr>
              <w:spacing w:after="0" w:line="240" w:lineRule="auto"/>
              <w:contextualSpacing/>
              <w:jc w:val="both"/>
              <w:rPr>
                <w:sz w:val="24"/>
              </w:rPr>
            </w:pPr>
            <w:r w:rsidRPr="00190997">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33FC26CD" w14:textId="77777777" w:rsidR="00190997" w:rsidRPr="00190997" w:rsidRDefault="00190997" w:rsidP="001909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B695B24" w14:textId="77777777" w:rsidR="00190997" w:rsidRPr="00190997" w:rsidRDefault="00190997" w:rsidP="001909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3DA57A8" w14:textId="77777777" w:rsidR="00190997" w:rsidRPr="00190997" w:rsidRDefault="00190997" w:rsidP="00190997">
            <w:pPr>
              <w:spacing w:after="0" w:line="240" w:lineRule="auto"/>
              <w:contextualSpacing/>
              <w:jc w:val="both"/>
              <w:rPr>
                <w:sz w:val="24"/>
              </w:rPr>
            </w:pPr>
          </w:p>
        </w:tc>
      </w:tr>
      <w:tr w:rsidR="00190997" w:rsidRPr="00190997" w14:paraId="3533A771" w14:textId="77777777" w:rsidTr="004B0BDD">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00DBDF0C" w14:textId="77777777" w:rsidR="00190997" w:rsidRPr="00190997" w:rsidRDefault="00190997" w:rsidP="00190997">
            <w:pPr>
              <w:spacing w:after="0" w:line="240" w:lineRule="auto"/>
              <w:contextualSpacing/>
              <w:jc w:val="both"/>
              <w:rPr>
                <w:sz w:val="24"/>
              </w:rPr>
            </w:pPr>
            <w:r w:rsidRPr="00190997">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0E087D72" w14:textId="77777777" w:rsidR="00190997" w:rsidRPr="00190997" w:rsidRDefault="00190997" w:rsidP="001909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6C126B9" w14:textId="77777777" w:rsidR="00190997" w:rsidRPr="00190997" w:rsidRDefault="00190997" w:rsidP="001909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AF78845" w14:textId="77777777" w:rsidR="00190997" w:rsidRPr="00190997" w:rsidRDefault="00190997" w:rsidP="00190997">
            <w:pPr>
              <w:spacing w:after="0" w:line="240" w:lineRule="auto"/>
              <w:contextualSpacing/>
              <w:jc w:val="both"/>
              <w:rPr>
                <w:sz w:val="24"/>
              </w:rPr>
            </w:pPr>
          </w:p>
        </w:tc>
      </w:tr>
      <w:tr w:rsidR="00190997" w:rsidRPr="00190997" w14:paraId="3C3A6F01" w14:textId="77777777" w:rsidTr="004B0BD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9AB74F1" w14:textId="77777777" w:rsidR="00190997" w:rsidRPr="00190997" w:rsidRDefault="00190997" w:rsidP="00190997">
            <w:pPr>
              <w:spacing w:after="0" w:line="240" w:lineRule="auto"/>
              <w:contextualSpacing/>
              <w:jc w:val="both"/>
              <w:rPr>
                <w:sz w:val="24"/>
              </w:rPr>
            </w:pPr>
            <w:r w:rsidRPr="00190997">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61B201B0" w14:textId="77777777" w:rsidR="00190997" w:rsidRPr="00190997" w:rsidRDefault="00190997" w:rsidP="001909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4F7A95D" w14:textId="77777777" w:rsidR="00190997" w:rsidRPr="00190997" w:rsidRDefault="00190997" w:rsidP="001909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C2901E5" w14:textId="77777777" w:rsidR="00190997" w:rsidRPr="00190997" w:rsidRDefault="00190997" w:rsidP="00190997">
            <w:pPr>
              <w:spacing w:after="0" w:line="240" w:lineRule="auto"/>
              <w:contextualSpacing/>
              <w:jc w:val="both"/>
              <w:rPr>
                <w:sz w:val="24"/>
              </w:rPr>
            </w:pPr>
          </w:p>
        </w:tc>
      </w:tr>
      <w:tr w:rsidR="00190997" w:rsidRPr="00190997" w14:paraId="237679BD" w14:textId="77777777" w:rsidTr="004B0BD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8C157C6" w14:textId="77777777" w:rsidR="00190997" w:rsidRPr="00190997" w:rsidRDefault="00190997" w:rsidP="00190997">
            <w:pPr>
              <w:spacing w:after="0" w:line="240" w:lineRule="auto"/>
              <w:contextualSpacing/>
              <w:jc w:val="both"/>
              <w:rPr>
                <w:sz w:val="24"/>
              </w:rPr>
            </w:pPr>
            <w:r w:rsidRPr="00190997">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1C511BAD" w14:textId="77777777" w:rsidR="00190997" w:rsidRPr="00190997" w:rsidRDefault="00190997" w:rsidP="001909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E9F8008" w14:textId="77777777" w:rsidR="00190997" w:rsidRPr="00190997" w:rsidRDefault="00190997" w:rsidP="001909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7FF97FB" w14:textId="77777777" w:rsidR="00190997" w:rsidRPr="00190997" w:rsidRDefault="00190997" w:rsidP="00190997">
            <w:pPr>
              <w:spacing w:after="0" w:line="240" w:lineRule="auto"/>
              <w:contextualSpacing/>
              <w:jc w:val="both"/>
              <w:rPr>
                <w:sz w:val="24"/>
              </w:rPr>
            </w:pPr>
          </w:p>
        </w:tc>
      </w:tr>
      <w:tr w:rsidR="00190997" w:rsidRPr="00190997" w14:paraId="1CC7FB14" w14:textId="77777777" w:rsidTr="004B0BD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328FD63" w14:textId="77777777" w:rsidR="00190997" w:rsidRPr="00190997" w:rsidRDefault="00190997" w:rsidP="00190997">
            <w:pPr>
              <w:spacing w:after="0" w:line="240" w:lineRule="auto"/>
              <w:contextualSpacing/>
              <w:jc w:val="both"/>
              <w:rPr>
                <w:sz w:val="24"/>
              </w:rPr>
            </w:pPr>
            <w:r w:rsidRPr="00190997">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268D7B82" w14:textId="77777777" w:rsidR="00190997" w:rsidRPr="00190997" w:rsidRDefault="00190997" w:rsidP="00190997">
            <w:pPr>
              <w:spacing w:after="0" w:line="240" w:lineRule="auto"/>
              <w:contextualSpacing/>
              <w:jc w:val="both"/>
              <w:rPr>
                <w:sz w:val="24"/>
              </w:rPr>
            </w:pPr>
          </w:p>
        </w:tc>
      </w:tr>
      <w:tr w:rsidR="00190997" w:rsidRPr="00190997" w14:paraId="468DA858" w14:textId="77777777" w:rsidTr="004B0BDD">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3EF7E15E" w14:textId="77777777" w:rsidR="00190997" w:rsidRPr="00190997" w:rsidRDefault="00190997" w:rsidP="00190997">
            <w:pPr>
              <w:spacing w:after="0" w:line="240" w:lineRule="auto"/>
              <w:contextualSpacing/>
              <w:jc w:val="both"/>
              <w:rPr>
                <w:b/>
                <w:sz w:val="24"/>
              </w:rPr>
            </w:pPr>
            <w:r w:rsidRPr="00190997">
              <w:rPr>
                <w:b/>
                <w:sz w:val="24"/>
              </w:rPr>
              <w:t>PLANUL FINANCIAR</w:t>
            </w:r>
          </w:p>
        </w:tc>
      </w:tr>
      <w:tr w:rsidR="00190997" w:rsidRPr="00190997" w14:paraId="01C0B308" w14:textId="77777777" w:rsidTr="004B0BD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37FFF9A" w14:textId="77777777" w:rsidR="00190997" w:rsidRPr="00190997" w:rsidRDefault="00190997" w:rsidP="00190997">
            <w:pPr>
              <w:spacing w:after="0" w:line="240" w:lineRule="auto"/>
              <w:contextualSpacing/>
              <w:jc w:val="both"/>
              <w:rPr>
                <w:sz w:val="24"/>
              </w:rPr>
            </w:pPr>
            <w:r w:rsidRPr="00190997">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207D834D" w14:textId="77777777" w:rsidR="00190997" w:rsidRPr="00190997" w:rsidRDefault="00190997" w:rsidP="001909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A22D7F9" w14:textId="77777777" w:rsidR="00190997" w:rsidRPr="00190997" w:rsidRDefault="00190997" w:rsidP="001909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5C42B5E" w14:textId="77777777" w:rsidR="00190997" w:rsidRPr="00190997" w:rsidRDefault="00190997" w:rsidP="00190997">
            <w:pPr>
              <w:spacing w:after="0" w:line="240" w:lineRule="auto"/>
              <w:contextualSpacing/>
              <w:jc w:val="both"/>
              <w:rPr>
                <w:sz w:val="24"/>
              </w:rPr>
            </w:pPr>
          </w:p>
        </w:tc>
      </w:tr>
      <w:tr w:rsidR="00190997" w:rsidRPr="00190997" w14:paraId="192CD3A9" w14:textId="77777777" w:rsidTr="004B0BD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8A0F360" w14:textId="77777777" w:rsidR="00190997" w:rsidRPr="00190997" w:rsidRDefault="00190997" w:rsidP="00190997">
            <w:pPr>
              <w:spacing w:after="0" w:line="240" w:lineRule="auto"/>
              <w:contextualSpacing/>
              <w:jc w:val="both"/>
              <w:rPr>
                <w:sz w:val="24"/>
              </w:rPr>
            </w:pPr>
            <w:r w:rsidRPr="00190997">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31A58FEE" w14:textId="77777777" w:rsidR="00190997" w:rsidRPr="00190997" w:rsidRDefault="00190997" w:rsidP="001909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78F7713" w14:textId="77777777" w:rsidR="00190997" w:rsidRPr="00190997" w:rsidRDefault="00190997" w:rsidP="001909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5D7F709" w14:textId="77777777" w:rsidR="00190997" w:rsidRPr="00190997" w:rsidRDefault="00190997" w:rsidP="00190997">
            <w:pPr>
              <w:spacing w:after="0" w:line="240" w:lineRule="auto"/>
              <w:contextualSpacing/>
              <w:jc w:val="both"/>
              <w:rPr>
                <w:sz w:val="24"/>
              </w:rPr>
            </w:pPr>
          </w:p>
        </w:tc>
      </w:tr>
      <w:tr w:rsidR="00190997" w:rsidRPr="00190997" w14:paraId="48D6B31A" w14:textId="77777777" w:rsidTr="004B0BD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7C0C77E" w14:textId="77777777" w:rsidR="00190997" w:rsidRPr="00190997" w:rsidRDefault="00190997" w:rsidP="00190997">
            <w:pPr>
              <w:spacing w:after="0" w:line="240" w:lineRule="auto"/>
              <w:contextualSpacing/>
              <w:jc w:val="both"/>
              <w:rPr>
                <w:sz w:val="24"/>
              </w:rPr>
            </w:pPr>
            <w:r w:rsidRPr="00190997">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69B22974" w14:textId="77777777" w:rsidR="00190997" w:rsidRPr="00190997" w:rsidRDefault="00190997" w:rsidP="001909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2ED2A91" w14:textId="77777777" w:rsidR="00190997" w:rsidRPr="00190997" w:rsidRDefault="00190997" w:rsidP="001909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F86FE4E" w14:textId="77777777" w:rsidR="00190997" w:rsidRPr="00190997" w:rsidRDefault="00190997" w:rsidP="00190997">
            <w:pPr>
              <w:spacing w:after="0" w:line="240" w:lineRule="auto"/>
              <w:contextualSpacing/>
              <w:jc w:val="both"/>
              <w:rPr>
                <w:sz w:val="24"/>
              </w:rPr>
            </w:pPr>
          </w:p>
        </w:tc>
      </w:tr>
      <w:tr w:rsidR="00190997" w:rsidRPr="00190997" w14:paraId="2BFABCDC" w14:textId="77777777" w:rsidTr="004B0BD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FA1D232" w14:textId="77777777" w:rsidR="00190997" w:rsidRPr="00190997" w:rsidRDefault="00190997" w:rsidP="00190997">
            <w:pPr>
              <w:spacing w:after="0" w:line="240" w:lineRule="auto"/>
              <w:contextualSpacing/>
              <w:jc w:val="both"/>
              <w:rPr>
                <w:sz w:val="24"/>
              </w:rPr>
            </w:pPr>
            <w:r w:rsidRPr="00190997">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2E09BBA1" w14:textId="77777777" w:rsidR="00190997" w:rsidRPr="00190997" w:rsidRDefault="00190997" w:rsidP="001909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66FE5E1" w14:textId="77777777" w:rsidR="00190997" w:rsidRPr="00190997" w:rsidRDefault="00190997" w:rsidP="001909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DD2D323" w14:textId="77777777" w:rsidR="00190997" w:rsidRPr="00190997" w:rsidRDefault="00190997" w:rsidP="00190997">
            <w:pPr>
              <w:spacing w:after="0" w:line="240" w:lineRule="auto"/>
              <w:contextualSpacing/>
              <w:jc w:val="both"/>
              <w:rPr>
                <w:sz w:val="24"/>
              </w:rPr>
            </w:pPr>
          </w:p>
        </w:tc>
      </w:tr>
      <w:tr w:rsidR="00190997" w:rsidRPr="00190997" w14:paraId="4B4E2AD5" w14:textId="77777777" w:rsidTr="004B0BD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D2C00EA" w14:textId="77777777" w:rsidR="00190997" w:rsidRPr="00190997" w:rsidRDefault="00190997" w:rsidP="00190997">
            <w:pPr>
              <w:spacing w:after="0" w:line="240" w:lineRule="auto"/>
              <w:contextualSpacing/>
              <w:jc w:val="both"/>
              <w:rPr>
                <w:sz w:val="24"/>
              </w:rPr>
            </w:pPr>
            <w:r w:rsidRPr="00190997">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2C2BE54E" w14:textId="77777777" w:rsidR="00190997" w:rsidRPr="00190997" w:rsidRDefault="00190997" w:rsidP="0019099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B08A213" w14:textId="77777777" w:rsidR="00190997" w:rsidRPr="00190997" w:rsidRDefault="00190997" w:rsidP="001909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53E8A59" w14:textId="77777777" w:rsidR="00190997" w:rsidRPr="00190997" w:rsidRDefault="00190997" w:rsidP="00190997">
            <w:pPr>
              <w:spacing w:after="0" w:line="240" w:lineRule="auto"/>
              <w:contextualSpacing/>
              <w:jc w:val="both"/>
              <w:rPr>
                <w:sz w:val="24"/>
              </w:rPr>
            </w:pPr>
          </w:p>
        </w:tc>
      </w:tr>
      <w:tr w:rsidR="00190997" w:rsidRPr="00190997" w14:paraId="256721DC" w14:textId="77777777" w:rsidTr="004B0BD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0CE178E" w14:textId="77777777" w:rsidR="00190997" w:rsidRPr="00190997" w:rsidRDefault="00190997" w:rsidP="00190997">
            <w:pPr>
              <w:spacing w:after="0" w:line="240" w:lineRule="auto"/>
              <w:contextualSpacing/>
              <w:jc w:val="both"/>
              <w:rPr>
                <w:sz w:val="24"/>
              </w:rPr>
            </w:pPr>
            <w:r w:rsidRPr="00190997">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4D6A64D2" w14:textId="77777777" w:rsidR="00190997" w:rsidRPr="00190997" w:rsidRDefault="00190997" w:rsidP="00190997">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5AABC03" w14:textId="77777777" w:rsidR="00190997" w:rsidRPr="00190997" w:rsidRDefault="00190997" w:rsidP="0019099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1FB6BE7" w14:textId="77777777" w:rsidR="00190997" w:rsidRPr="00190997" w:rsidRDefault="00190997" w:rsidP="00190997">
            <w:pPr>
              <w:spacing w:after="0" w:line="240" w:lineRule="auto"/>
              <w:contextualSpacing/>
              <w:jc w:val="both"/>
              <w:rPr>
                <w:sz w:val="24"/>
              </w:rPr>
            </w:pPr>
          </w:p>
        </w:tc>
      </w:tr>
    </w:tbl>
    <w:p w14:paraId="008ABD76" w14:textId="77777777" w:rsidR="00190997" w:rsidRPr="00190997" w:rsidRDefault="00190997" w:rsidP="00190997">
      <w:pPr>
        <w:spacing w:before="120" w:after="120" w:line="240" w:lineRule="auto"/>
        <w:contextualSpacing/>
        <w:jc w:val="both"/>
        <w:rPr>
          <w:sz w:val="24"/>
        </w:rPr>
      </w:pPr>
    </w:p>
    <w:p w14:paraId="6592F563" w14:textId="77777777" w:rsidR="00190997" w:rsidRPr="00190997" w:rsidRDefault="00190997" w:rsidP="00190997">
      <w:pPr>
        <w:spacing w:before="120" w:after="120" w:line="240" w:lineRule="auto"/>
        <w:contextualSpacing/>
        <w:jc w:val="both"/>
        <w:rPr>
          <w:sz w:val="24"/>
        </w:rPr>
      </w:pPr>
      <w:r w:rsidRPr="00190997">
        <w:rPr>
          <w:sz w:val="24"/>
        </w:rPr>
        <w:t xml:space="preserve">Cursul de schimb EURO - RON utilizat la Contractul de </w:t>
      </w:r>
      <w:proofErr w:type="spellStart"/>
      <w:r w:rsidRPr="00190997">
        <w:rPr>
          <w:sz w:val="24"/>
        </w:rPr>
        <w:t>finanţare</w:t>
      </w:r>
      <w:proofErr w:type="spellEnd"/>
      <w:r w:rsidRPr="00190997">
        <w:rPr>
          <w:sz w:val="24"/>
        </w:rPr>
        <w:t xml:space="preserve"> este cursul euro-leu stabilit de către Banca Central Europeană, publicat pe pagina web </w:t>
      </w:r>
      <w:hyperlink r:id="rId7" w:history="1">
        <w:r w:rsidRPr="00190997">
          <w:rPr>
            <w:color w:val="0000FF"/>
            <w:u w:val="single"/>
          </w:rPr>
          <w:t>http://www.ecb.int/index.html</w:t>
        </w:r>
      </w:hyperlink>
      <w:r w:rsidRPr="00190997">
        <w:rPr>
          <w:sz w:val="24"/>
        </w:rPr>
        <w:t xml:space="preserve">, valabil la data de 01 ianuarie a anului în cursul căruia este luată decizia de acordare a ajutorului financiar nerambursabil, respectiv anul încheierii Contractului de finanțare. </w:t>
      </w:r>
    </w:p>
    <w:p w14:paraId="51DCC689" w14:textId="77777777" w:rsidR="00190997" w:rsidRPr="00190997" w:rsidRDefault="00190997" w:rsidP="00190997">
      <w:pPr>
        <w:spacing w:before="120" w:after="120" w:line="240" w:lineRule="auto"/>
        <w:contextualSpacing/>
        <w:jc w:val="both"/>
        <w:rPr>
          <w:sz w:val="24"/>
        </w:rPr>
      </w:pPr>
    </w:p>
    <w:p w14:paraId="1DB94678" w14:textId="77777777" w:rsidR="00190997" w:rsidRPr="00190997" w:rsidRDefault="00190997" w:rsidP="00190997">
      <w:pPr>
        <w:spacing w:before="120" w:after="120" w:line="240" w:lineRule="auto"/>
        <w:contextualSpacing/>
        <w:jc w:val="both"/>
        <w:rPr>
          <w:sz w:val="24"/>
        </w:rPr>
      </w:pPr>
      <w:r w:rsidRPr="00190997">
        <w:rPr>
          <w:sz w:val="24"/>
        </w:rPr>
        <w:t xml:space="preserve">Cheltuielile eligibile: </w:t>
      </w:r>
    </w:p>
    <w:p w14:paraId="67D1351F" w14:textId="77777777" w:rsidR="00190997" w:rsidRPr="00190997" w:rsidRDefault="00190997" w:rsidP="00190997">
      <w:pPr>
        <w:spacing w:before="120" w:after="120" w:line="240" w:lineRule="auto"/>
        <w:contextualSpacing/>
        <w:jc w:val="both"/>
        <w:rPr>
          <w:sz w:val="24"/>
        </w:rPr>
      </w:pPr>
    </w:p>
    <w:p w14:paraId="5FEFC3B2" w14:textId="77777777" w:rsidR="00190997" w:rsidRPr="00190997" w:rsidRDefault="00190997" w:rsidP="00190997">
      <w:pPr>
        <w:spacing w:before="120" w:after="120" w:line="240" w:lineRule="auto"/>
        <w:contextualSpacing/>
        <w:jc w:val="both"/>
        <w:rPr>
          <w:b/>
          <w:sz w:val="24"/>
        </w:rPr>
      </w:pPr>
      <w:r w:rsidRPr="00190997">
        <w:rPr>
          <w:b/>
          <w:sz w:val="24"/>
        </w:rPr>
        <w:t xml:space="preserve">Pentru Cap I: </w:t>
      </w:r>
    </w:p>
    <w:p w14:paraId="0C3370EA" w14:textId="51C8EA90" w:rsidR="00190997" w:rsidRPr="00190997" w:rsidRDefault="00190997" w:rsidP="00190997">
      <w:pPr>
        <w:numPr>
          <w:ilvl w:val="0"/>
          <w:numId w:val="1"/>
        </w:numPr>
        <w:spacing w:before="120" w:after="120" w:line="240" w:lineRule="auto"/>
        <w:ind w:left="360"/>
        <w:contextualSpacing/>
        <w:jc w:val="both"/>
        <w:rPr>
          <w:sz w:val="24"/>
        </w:rPr>
      </w:pPr>
      <w:r w:rsidRPr="00190997">
        <w:rPr>
          <w:sz w:val="24"/>
        </w:rPr>
        <w:t xml:space="preserve">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w:t>
      </w:r>
      <w:r>
        <w:rPr>
          <w:sz w:val="24"/>
        </w:rPr>
        <w:lastRenderedPageBreak/>
        <w:t>f</w:t>
      </w:r>
      <w:r w:rsidRPr="00190997">
        <w:rPr>
          <w:sz w:val="24"/>
        </w:rPr>
        <w:t>ormatori. Aceste cheltuieli vor fi decontate experților, de către beneficiar, prin documentele de plată (ordin de plată), în baza contractelor încheiate cu aceștia, conform legislației în vigoare;</w:t>
      </w:r>
    </w:p>
    <w:p w14:paraId="2C7F6E0B" w14:textId="77777777" w:rsidR="00190997" w:rsidRPr="00190997" w:rsidRDefault="00190997" w:rsidP="00190997">
      <w:pPr>
        <w:numPr>
          <w:ilvl w:val="0"/>
          <w:numId w:val="1"/>
        </w:numPr>
        <w:spacing w:before="120" w:after="120" w:line="240" w:lineRule="auto"/>
        <w:ind w:left="360"/>
        <w:contextualSpacing/>
        <w:jc w:val="both"/>
        <w:rPr>
          <w:sz w:val="24"/>
        </w:rPr>
      </w:pPr>
      <w:r w:rsidRPr="00190997">
        <w:rPr>
          <w:sz w:val="24"/>
        </w:rPr>
        <w:t>cheltuieli privind transportul experților la acțiunile proiectului;</w:t>
      </w:r>
    </w:p>
    <w:p w14:paraId="2FAD55D8" w14:textId="77777777" w:rsidR="00190997" w:rsidRPr="00190997" w:rsidRDefault="00190997" w:rsidP="00190997">
      <w:pPr>
        <w:numPr>
          <w:ilvl w:val="0"/>
          <w:numId w:val="1"/>
        </w:numPr>
        <w:spacing w:before="120" w:after="120" w:line="240" w:lineRule="auto"/>
        <w:ind w:left="360"/>
        <w:contextualSpacing/>
        <w:jc w:val="both"/>
        <w:rPr>
          <w:sz w:val="24"/>
        </w:rPr>
      </w:pPr>
      <w:r w:rsidRPr="00190997">
        <w:rPr>
          <w:sz w:val="24"/>
        </w:rPr>
        <w:t>cheltuieli privind cazarea experților la acțiunile proiectului;</w:t>
      </w:r>
    </w:p>
    <w:p w14:paraId="27C2FBA3" w14:textId="77777777" w:rsidR="00190997" w:rsidRPr="00190997" w:rsidRDefault="00190997" w:rsidP="00190997">
      <w:pPr>
        <w:numPr>
          <w:ilvl w:val="0"/>
          <w:numId w:val="1"/>
        </w:numPr>
        <w:spacing w:before="120" w:after="120" w:line="240" w:lineRule="auto"/>
        <w:ind w:left="360"/>
        <w:contextualSpacing/>
        <w:jc w:val="both"/>
        <w:rPr>
          <w:sz w:val="24"/>
        </w:rPr>
      </w:pPr>
      <w:r w:rsidRPr="00190997">
        <w:rPr>
          <w:sz w:val="24"/>
        </w:rPr>
        <w:t>cheltuieli privind masa/ diurna</w:t>
      </w:r>
      <w:r w:rsidRPr="00190997">
        <w:rPr>
          <w:sz w:val="24"/>
          <w:vertAlign w:val="superscript"/>
        </w:rPr>
        <w:footnoteReference w:id="2"/>
      </w:r>
      <w:r w:rsidRPr="00190997">
        <w:rPr>
          <w:sz w:val="24"/>
        </w:rPr>
        <w:t xml:space="preserve"> experților la acțiunile proiectului.</w:t>
      </w:r>
    </w:p>
    <w:p w14:paraId="7E3C7095" w14:textId="77777777" w:rsidR="00190997" w:rsidRPr="00190997" w:rsidRDefault="00190997" w:rsidP="00190997">
      <w:pPr>
        <w:spacing w:before="120" w:after="120" w:line="240" w:lineRule="auto"/>
        <w:ind w:left="360"/>
        <w:contextualSpacing/>
        <w:jc w:val="both"/>
        <w:rPr>
          <w:sz w:val="24"/>
          <w:szCs w:val="24"/>
        </w:rPr>
      </w:pPr>
    </w:p>
    <w:p w14:paraId="6FB7F232" w14:textId="77777777" w:rsidR="00190997" w:rsidRPr="00190997" w:rsidRDefault="00190997" w:rsidP="00190997">
      <w:pPr>
        <w:spacing w:before="120" w:after="120" w:line="240" w:lineRule="auto"/>
        <w:contextualSpacing/>
        <w:jc w:val="both"/>
        <w:rPr>
          <w:sz w:val="24"/>
        </w:rPr>
      </w:pPr>
      <w:r w:rsidRPr="00190997">
        <w:rPr>
          <w:sz w:val="24"/>
          <w:szCs w:val="24"/>
        </w:rPr>
        <w:t>Cheltuielile cu transportul, cazarea și masa/diurna sunt eligibile strict pe durata de desfășurare a acțiunilor proiectului la care participă experții.</w:t>
      </w:r>
    </w:p>
    <w:p w14:paraId="7ED361EB" w14:textId="77777777" w:rsidR="00190997" w:rsidRPr="00190997" w:rsidRDefault="00190997" w:rsidP="00190997">
      <w:pPr>
        <w:spacing w:before="120" w:after="120" w:line="240" w:lineRule="auto"/>
        <w:ind w:left="360"/>
        <w:contextualSpacing/>
        <w:jc w:val="both"/>
        <w:rPr>
          <w:sz w:val="24"/>
        </w:rPr>
      </w:pPr>
    </w:p>
    <w:p w14:paraId="0E607B05" w14:textId="77777777" w:rsidR="00190997" w:rsidRPr="00190997" w:rsidRDefault="00190997" w:rsidP="00190997">
      <w:pPr>
        <w:spacing w:before="120" w:after="120" w:line="240" w:lineRule="auto"/>
        <w:contextualSpacing/>
        <w:jc w:val="both"/>
        <w:rPr>
          <w:sz w:val="24"/>
        </w:rPr>
      </w:pPr>
      <w:r w:rsidRPr="00190997">
        <w:rPr>
          <w:sz w:val="24"/>
          <w:szCs w:val="24"/>
        </w:rPr>
        <w:t>Există două</w:t>
      </w:r>
      <w:r w:rsidRPr="00190997">
        <w:rPr>
          <w:sz w:val="24"/>
        </w:rPr>
        <w:t xml:space="preserve"> variante posibile pentru asigurarea personalului implicat în proiect:</w:t>
      </w:r>
    </w:p>
    <w:p w14:paraId="265C3207" w14:textId="77777777" w:rsidR="00190997" w:rsidRPr="00190997" w:rsidRDefault="00190997" w:rsidP="00190997">
      <w:pPr>
        <w:numPr>
          <w:ilvl w:val="0"/>
          <w:numId w:val="6"/>
        </w:numPr>
        <w:spacing w:before="120" w:after="120" w:line="240" w:lineRule="auto"/>
        <w:ind w:left="360"/>
        <w:contextualSpacing/>
        <w:jc w:val="both"/>
        <w:rPr>
          <w:sz w:val="24"/>
          <w:szCs w:val="24"/>
        </w:rPr>
      </w:pPr>
      <w:r w:rsidRPr="00190997">
        <w:rPr>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39F80DC3" w14:textId="77777777" w:rsidR="00190997" w:rsidRPr="00190997" w:rsidRDefault="00190997" w:rsidP="00190997">
      <w:pPr>
        <w:numPr>
          <w:ilvl w:val="0"/>
          <w:numId w:val="6"/>
        </w:numPr>
        <w:spacing w:before="120" w:after="120" w:line="240" w:lineRule="auto"/>
        <w:ind w:left="360"/>
        <w:contextualSpacing/>
        <w:jc w:val="both"/>
        <w:rPr>
          <w:sz w:val="24"/>
          <w:szCs w:val="24"/>
        </w:rPr>
      </w:pPr>
      <w:r w:rsidRPr="00190997">
        <w:rPr>
          <w:sz w:val="24"/>
          <w:szCs w:val="24"/>
        </w:rPr>
        <w:t>Experții implicați în derularea proiectului</w:t>
      </w:r>
      <w:r w:rsidRPr="00190997" w:rsidDel="00545C2E">
        <w:rPr>
          <w:sz w:val="24"/>
          <w:szCs w:val="24"/>
        </w:rPr>
        <w:t xml:space="preserve"> </w:t>
      </w:r>
      <w:r w:rsidRPr="00190997">
        <w:rPr>
          <w:sz w:val="24"/>
        </w:rPr>
        <w:t>în baza unor contracte de prestări servicii cu entități fără personalitate juridică, respectiv PFA/II, inclusiv persoane fizice neautorizate în cazul contractelor pentru drepturi de autor, situație în care plata se va realiza pe bază de factură</w:t>
      </w:r>
      <w:r w:rsidRPr="00190997">
        <w:rPr>
          <w:sz w:val="24"/>
          <w:szCs w:val="24"/>
        </w:rPr>
        <w:t xml:space="preserve">, aceasta reprezentând onorariul, care include </w:t>
      </w:r>
      <w:r w:rsidRPr="00190997">
        <w:rPr>
          <w:rFonts w:eastAsia="Times New Roman"/>
          <w:sz w:val="24"/>
          <w:szCs w:val="24"/>
        </w:rPr>
        <w:t>și cheltuielile de transport, cazare și masă</w:t>
      </w:r>
      <w:r w:rsidRPr="00190997">
        <w:rPr>
          <w:sz w:val="24"/>
          <w:szCs w:val="24"/>
        </w:rPr>
        <w:t>.</w:t>
      </w:r>
      <w:r w:rsidRPr="00190997">
        <w:rPr>
          <w:sz w:val="24"/>
        </w:rPr>
        <w:t xml:space="preserve"> În acest caz, modalitatea de plată a contribuțiilor către bugetul de stat este în responsabilitatea expertului care a prestat serviciul respectiv (PFA, II sau persoană fizică neautorizată pentru contracte cu drepturi de autor).</w:t>
      </w:r>
      <w:r w:rsidRPr="00190997">
        <w:rPr>
          <w:rFonts w:eastAsia="Times New Roman"/>
          <w:sz w:val="24"/>
          <w:szCs w:val="24"/>
        </w:rPr>
        <w:t xml:space="preserve"> </w:t>
      </w:r>
    </w:p>
    <w:p w14:paraId="7C34B5CC" w14:textId="77777777" w:rsidR="00190997" w:rsidRPr="00190997" w:rsidRDefault="00190997" w:rsidP="00190997">
      <w:pPr>
        <w:spacing w:before="120" w:after="120" w:line="240" w:lineRule="auto"/>
        <w:contextualSpacing/>
        <w:jc w:val="both"/>
        <w:rPr>
          <w:sz w:val="24"/>
        </w:rPr>
      </w:pPr>
    </w:p>
    <w:p w14:paraId="0D2F49A6" w14:textId="77777777" w:rsidR="00190997" w:rsidRPr="00190997" w:rsidRDefault="00190997" w:rsidP="00190997">
      <w:pPr>
        <w:spacing w:before="120" w:after="120" w:line="240" w:lineRule="auto"/>
        <w:contextualSpacing/>
        <w:jc w:val="both"/>
        <w:rPr>
          <w:sz w:val="24"/>
        </w:rPr>
      </w:pPr>
      <w:r w:rsidRPr="00190997">
        <w:rPr>
          <w:sz w:val="24"/>
        </w:rPr>
        <w:t>În cazul cesiunii drepturilor de autor conform Legii nr. 8/1996, republicată, cu modificările și completările ulterioare, în cadrul contractului individual de muncă, se impune introducerea în cadrul contractului a unor clauze specifice în acest sens</w:t>
      </w:r>
      <w:r w:rsidRPr="00190997">
        <w:rPr>
          <w:sz w:val="24"/>
          <w:vertAlign w:val="superscript"/>
        </w:rPr>
        <w:footnoteReference w:id="3"/>
      </w:r>
      <w:r w:rsidRPr="00190997">
        <w:rPr>
          <w:sz w:val="24"/>
        </w:rPr>
        <w:t xml:space="preserve">. În redactarea acestor clauze, trebuie să se acorde o atenție specială definirii drepturilor transferate angajatorului, prețului pentru care are loc transferul (remunerarea autorului - angajat pentru operele create în îndeplinirea </w:t>
      </w:r>
      <w:proofErr w:type="spellStart"/>
      <w:r w:rsidRPr="00190997">
        <w:rPr>
          <w:sz w:val="24"/>
        </w:rPr>
        <w:t>atribuţiilor</w:t>
      </w:r>
      <w:proofErr w:type="spellEnd"/>
      <w:r w:rsidRPr="00190997">
        <w:rPr>
          <w:sz w:val="24"/>
        </w:rPr>
        <w:t xml:space="preserve"> de serviciu precizate în contractul individual de muncă realizându-se prin plata salariului lunar prevăzut în contractul de muncă) și, nu în ultimul rând, perioadei pentru care are loc cesiunea – și care corespunde cel mai bine nevoii angajatorului (în acest caz, aceasta trebuie corelată cu durata de valabilitate a contractului de finanțare încheiat cu AFIR). Cesiunea drepturilor patrimoniale de autor trebuie să conțină dispoziții cu privire la drepturile patrimoniale transmise și, pentru fiecare dintre acestea, să arate modalitățile de utilizare a </w:t>
      </w:r>
      <w:r w:rsidRPr="00190997">
        <w:rPr>
          <w:sz w:val="24"/>
        </w:rPr>
        <w:lastRenderedPageBreak/>
        <w:t>acestora, durata și întinderea cesiunii, precum și remunerația titularului dreptului de autor (salariul). Cesiunea poate fi generală (constând în cedarea tuturor drepturilor patrimoniale) sau specială (constând în cedarea anumitor drepturi pentru un anumit teritoriu și pentru o anumită durată). Dacă munca și produsele rezultate (ale salariaților autori) au un conținut complex, nefiind suficientă reglementarea la nivel de clauză inserată în cadrul contractului individual de muncă (CIM), atunci cesiunea poate îmbrăca forma unui Contract de cesiune – anexă la CIM, ce poate avea ca obiect unul sau mai multe drepturi patrimoniale care intră în conținutul dreptului de autor sau al noțiunii de „drepturi conexe“. În acest caz, în contract trebuie specificat fiecare drept cesionat. În lipsa unei stipulații contrare, cesiunea unuia dintre drepturile patrimoniale ale titularului dreptului de autor nu înseamnă că au fost cesionate și celelalte, neavând efect asupra celorlalte drepturi ale sale.</w:t>
      </w:r>
    </w:p>
    <w:p w14:paraId="6A292691" w14:textId="77777777" w:rsidR="00190997" w:rsidRPr="00190997" w:rsidRDefault="00190997" w:rsidP="00190997">
      <w:pPr>
        <w:spacing w:before="120" w:after="120" w:line="240" w:lineRule="auto"/>
        <w:contextualSpacing/>
        <w:jc w:val="both"/>
        <w:rPr>
          <w:sz w:val="24"/>
        </w:rPr>
      </w:pPr>
    </w:p>
    <w:p w14:paraId="47B96A88" w14:textId="77777777" w:rsidR="00190997" w:rsidRPr="00190997" w:rsidRDefault="00190997" w:rsidP="00190997">
      <w:pPr>
        <w:spacing w:before="120" w:after="120" w:line="240" w:lineRule="auto"/>
        <w:contextualSpacing/>
        <w:jc w:val="both"/>
        <w:rPr>
          <w:sz w:val="24"/>
        </w:rPr>
      </w:pPr>
      <w:r w:rsidRPr="00190997">
        <w:rPr>
          <w:sz w:val="24"/>
        </w:rPr>
        <w:t>Limita maximă a timpului de muncă trebuie să se încadreze în 12 ore/zi</w:t>
      </w:r>
      <w:r w:rsidRPr="00190997">
        <w:rPr>
          <w:sz w:val="24"/>
          <w:vertAlign w:val="superscript"/>
        </w:rPr>
        <w:footnoteReference w:id="4"/>
      </w:r>
      <w:r w:rsidRPr="00190997">
        <w:rPr>
          <w:sz w:val="24"/>
        </w:rPr>
        <w:t xml:space="preserve">, 60 ore/săptămână reprezentând ore lucrate atât în cadrul proiectului de servicii aferent submăsurii 19.2, cât și norma de bază sau alte contracte în afara prezentului proiect de servicii, stabilite prin contractele încheiate (indiferent de tipul contractului: PFA, contracte supuse prevederilor Codului civil etc.).  Tot ce va depăși această limită nu se va deconta din submăsura 19.2. Orele de muncă zilnică aferente zilelor în care angajatul se află în concediu de odihnă aferent fiecăruia din contractele de muncă se cumulează la numărul orelor lucrate și plătite pe zi, care se supun limitei de 12 ore/zi, 60 ore/săptămână eligibile. </w:t>
      </w:r>
    </w:p>
    <w:p w14:paraId="2F38C5CA" w14:textId="77777777" w:rsidR="00190997" w:rsidRPr="00190997" w:rsidRDefault="00190997" w:rsidP="00190997">
      <w:pPr>
        <w:spacing w:before="120" w:after="120" w:line="240" w:lineRule="auto"/>
        <w:contextualSpacing/>
        <w:jc w:val="both"/>
        <w:rPr>
          <w:sz w:val="24"/>
        </w:rPr>
      </w:pPr>
    </w:p>
    <w:p w14:paraId="30089CD1" w14:textId="77777777" w:rsidR="00190997" w:rsidRPr="00190997" w:rsidRDefault="00190997" w:rsidP="00190997">
      <w:pPr>
        <w:spacing w:before="120" w:after="120" w:line="240" w:lineRule="auto"/>
        <w:contextualSpacing/>
        <w:jc w:val="both"/>
        <w:rPr>
          <w:sz w:val="24"/>
        </w:rPr>
      </w:pPr>
      <w:r w:rsidRPr="00190997">
        <w:rPr>
          <w:sz w:val="24"/>
        </w:rPr>
        <w:t xml:space="preserve">Plafoanele prevăzute în Baza de date cu prețuri maximale pentru proiectele finanțate prin LEADER pentru </w:t>
      </w:r>
      <w:r w:rsidRPr="00190997">
        <w:rPr>
          <w:sz w:val="24"/>
          <w:szCs w:val="24"/>
        </w:rPr>
        <w:t xml:space="preserve">salarii, respectiv onorarii pentru personalul </w:t>
      </w:r>
      <w:r w:rsidRPr="00190997">
        <w:rPr>
          <w:sz w:val="24"/>
        </w:rPr>
        <w:t xml:space="preserve">implicat în proiect nu includ  </w:t>
      </w:r>
      <w:r w:rsidRPr="00190997">
        <w:rPr>
          <w:rFonts w:eastAsia="Times New Roman"/>
          <w:sz w:val="24"/>
          <w:szCs w:val="24"/>
        </w:rPr>
        <w:t xml:space="preserve">cheltuielile de transport, cazare și masă. </w:t>
      </w:r>
    </w:p>
    <w:p w14:paraId="5574CDE0" w14:textId="77777777" w:rsidR="00190997" w:rsidRPr="00190997" w:rsidRDefault="00190997" w:rsidP="00190997">
      <w:pPr>
        <w:spacing w:before="120" w:after="120" w:line="240" w:lineRule="auto"/>
        <w:contextualSpacing/>
        <w:jc w:val="both"/>
        <w:rPr>
          <w:sz w:val="24"/>
        </w:rPr>
      </w:pPr>
    </w:p>
    <w:p w14:paraId="7D0ADCF1" w14:textId="77777777" w:rsidR="00190997" w:rsidRPr="00190997" w:rsidRDefault="00190997" w:rsidP="00190997">
      <w:pPr>
        <w:spacing w:before="120" w:after="120" w:line="240" w:lineRule="auto"/>
        <w:contextualSpacing/>
        <w:jc w:val="both"/>
        <w:rPr>
          <w:sz w:val="24"/>
        </w:rPr>
      </w:pPr>
      <w:r w:rsidRPr="00190997">
        <w:rPr>
          <w:sz w:val="24"/>
        </w:rPr>
        <w:t xml:space="preserve">Toate cheltuielile de mai sus necesită procedură de achiziții, cu excepția: </w:t>
      </w:r>
    </w:p>
    <w:p w14:paraId="24CB1033" w14:textId="77777777" w:rsidR="00190997" w:rsidRPr="00190997" w:rsidRDefault="00190997" w:rsidP="00190997">
      <w:pPr>
        <w:numPr>
          <w:ilvl w:val="0"/>
          <w:numId w:val="2"/>
        </w:numPr>
        <w:spacing w:before="120" w:after="120" w:line="240" w:lineRule="auto"/>
        <w:ind w:left="360"/>
        <w:contextualSpacing/>
        <w:jc w:val="both"/>
        <w:rPr>
          <w:sz w:val="24"/>
        </w:rPr>
      </w:pPr>
      <w:r w:rsidRPr="00190997">
        <w:rPr>
          <w:sz w:val="24"/>
        </w:rPr>
        <w:t xml:space="preserve">cheltuielilor cu plata personalului </w:t>
      </w:r>
      <w:r w:rsidRPr="00190997">
        <w:rPr>
          <w:rFonts w:eastAsia="Times New Roman"/>
          <w:sz w:val="24"/>
          <w:szCs w:val="24"/>
        </w:rPr>
        <w:t>implicat in proiect indiferent de forma de retribuire a acestuia;</w:t>
      </w:r>
    </w:p>
    <w:p w14:paraId="1D3937BE" w14:textId="77777777" w:rsidR="00190997" w:rsidRPr="00190997" w:rsidRDefault="00190997" w:rsidP="00190997">
      <w:pPr>
        <w:numPr>
          <w:ilvl w:val="0"/>
          <w:numId w:val="2"/>
        </w:numPr>
        <w:spacing w:before="120" w:after="120" w:line="240" w:lineRule="auto"/>
        <w:ind w:left="360"/>
        <w:contextualSpacing/>
        <w:jc w:val="both"/>
        <w:rPr>
          <w:sz w:val="24"/>
        </w:rPr>
      </w:pPr>
      <w:r w:rsidRPr="00190997">
        <w:rPr>
          <w:sz w:val="24"/>
        </w:rPr>
        <w:t xml:space="preserve">cheltuielilor de cazare, atunci când nu se </w:t>
      </w:r>
      <w:proofErr w:type="spellStart"/>
      <w:r w:rsidRPr="00190997">
        <w:rPr>
          <w:sz w:val="24"/>
        </w:rPr>
        <w:t>externalizează</w:t>
      </w:r>
      <w:proofErr w:type="spellEnd"/>
      <w:r w:rsidRPr="00190997">
        <w:rPr>
          <w:sz w:val="24"/>
        </w:rPr>
        <w:t xml:space="preserve">. În acest caz, decontarea acestora se va realiza cu respectarea baremurilor impuse de HG nr. 714/2018, privind drepturile </w:t>
      </w:r>
      <w:proofErr w:type="spellStart"/>
      <w:r w:rsidRPr="00190997">
        <w:rPr>
          <w:sz w:val="24"/>
        </w:rPr>
        <w:t>şi</w:t>
      </w:r>
      <w:proofErr w:type="spellEnd"/>
      <w:r w:rsidRPr="00190997">
        <w:rPr>
          <w:sz w:val="24"/>
        </w:rPr>
        <w:t xml:space="preserve"> </w:t>
      </w:r>
      <w:proofErr w:type="spellStart"/>
      <w:r w:rsidRPr="00190997">
        <w:rPr>
          <w:sz w:val="24"/>
        </w:rPr>
        <w:t>obligaţiile</w:t>
      </w:r>
      <w:proofErr w:type="spellEnd"/>
      <w:r w:rsidRPr="00190997">
        <w:rPr>
          <w:sz w:val="24"/>
        </w:rPr>
        <w:t xml:space="preserve"> personalului </w:t>
      </w:r>
      <w:proofErr w:type="spellStart"/>
      <w:r w:rsidRPr="00190997">
        <w:rPr>
          <w:sz w:val="24"/>
        </w:rPr>
        <w:t>autorităţilor</w:t>
      </w:r>
      <w:proofErr w:type="spellEnd"/>
      <w:r w:rsidRPr="00190997">
        <w:rPr>
          <w:sz w:val="24"/>
        </w:rPr>
        <w:t xml:space="preserve"> </w:t>
      </w:r>
      <w:proofErr w:type="spellStart"/>
      <w:r w:rsidRPr="00190997">
        <w:rPr>
          <w:sz w:val="24"/>
        </w:rPr>
        <w:t>şi</w:t>
      </w:r>
      <w:proofErr w:type="spellEnd"/>
      <w:r w:rsidRPr="00190997">
        <w:rPr>
          <w:sz w:val="24"/>
        </w:rPr>
        <w:t xml:space="preserve"> </w:t>
      </w:r>
      <w:proofErr w:type="spellStart"/>
      <w:r w:rsidRPr="00190997">
        <w:rPr>
          <w:sz w:val="24"/>
        </w:rPr>
        <w:t>instituţiilor</w:t>
      </w:r>
      <w:proofErr w:type="spellEnd"/>
      <w:r w:rsidRPr="00190997">
        <w:rPr>
          <w:sz w:val="24"/>
        </w:rPr>
        <w:t xml:space="preserve"> publice pe perioada delegării </w:t>
      </w:r>
      <w:proofErr w:type="spellStart"/>
      <w:r w:rsidRPr="00190997">
        <w:rPr>
          <w:sz w:val="24"/>
        </w:rPr>
        <w:t>şi</w:t>
      </w:r>
      <w:proofErr w:type="spellEnd"/>
      <w:r w:rsidRPr="00190997">
        <w:rPr>
          <w:sz w:val="24"/>
        </w:rPr>
        <w:t xml:space="preserve"> </w:t>
      </w:r>
      <w:proofErr w:type="spellStart"/>
      <w:r w:rsidRPr="00190997">
        <w:rPr>
          <w:sz w:val="24"/>
        </w:rPr>
        <w:t>detaşării</w:t>
      </w:r>
      <w:proofErr w:type="spellEnd"/>
      <w:r w:rsidRPr="00190997">
        <w:rPr>
          <w:sz w:val="24"/>
        </w:rPr>
        <w:t xml:space="preserve"> în altă localitate, precum </w:t>
      </w:r>
      <w:proofErr w:type="spellStart"/>
      <w:r w:rsidRPr="00190997">
        <w:rPr>
          <w:sz w:val="24"/>
        </w:rPr>
        <w:t>şi</w:t>
      </w:r>
      <w:proofErr w:type="spellEnd"/>
      <w:r w:rsidRPr="00190997">
        <w:rPr>
          <w:sz w:val="24"/>
        </w:rPr>
        <w:t xml:space="preserve"> în cazul deplasării în interesul serviciului;</w:t>
      </w:r>
    </w:p>
    <w:p w14:paraId="371C24E1" w14:textId="77777777" w:rsidR="00190997" w:rsidRPr="00190997" w:rsidRDefault="00190997" w:rsidP="00190997">
      <w:pPr>
        <w:numPr>
          <w:ilvl w:val="0"/>
          <w:numId w:val="2"/>
        </w:numPr>
        <w:spacing w:before="120" w:after="120" w:line="240" w:lineRule="auto"/>
        <w:ind w:left="360"/>
        <w:contextualSpacing/>
        <w:jc w:val="both"/>
        <w:rPr>
          <w:sz w:val="24"/>
        </w:rPr>
      </w:pPr>
      <w:r w:rsidRPr="00190997">
        <w:rPr>
          <w:sz w:val="24"/>
        </w:rPr>
        <w:t>cheltuielilor cu diurna;</w:t>
      </w:r>
    </w:p>
    <w:p w14:paraId="4DBF8FB3" w14:textId="77777777" w:rsidR="00190997" w:rsidRPr="00190997" w:rsidRDefault="00190997" w:rsidP="00190997">
      <w:pPr>
        <w:numPr>
          <w:ilvl w:val="0"/>
          <w:numId w:val="2"/>
        </w:numPr>
        <w:spacing w:before="120" w:after="120" w:line="240" w:lineRule="auto"/>
        <w:ind w:left="360"/>
        <w:contextualSpacing/>
        <w:jc w:val="both"/>
        <w:rPr>
          <w:sz w:val="24"/>
        </w:rPr>
      </w:pPr>
      <w:r w:rsidRPr="00190997">
        <w:rPr>
          <w:sz w:val="24"/>
        </w:rPr>
        <w:t xml:space="preserve">cheltuielilor de transport, atunci când nu se </w:t>
      </w:r>
      <w:proofErr w:type="spellStart"/>
      <w:r w:rsidRPr="00190997">
        <w:rPr>
          <w:sz w:val="24"/>
        </w:rPr>
        <w:t>externalizează</w:t>
      </w:r>
      <w:proofErr w:type="spellEnd"/>
      <w:r w:rsidRPr="00190997">
        <w:rPr>
          <w:sz w:val="24"/>
        </w:rPr>
        <w:t xml:space="preserve">. În acest caz, decontarea acestora se va realiza cu respectarea baremurilor impuse de HG nr. 714/2018, privind drepturile </w:t>
      </w:r>
      <w:proofErr w:type="spellStart"/>
      <w:r w:rsidRPr="00190997">
        <w:rPr>
          <w:sz w:val="24"/>
        </w:rPr>
        <w:t>şi</w:t>
      </w:r>
      <w:proofErr w:type="spellEnd"/>
      <w:r w:rsidRPr="00190997">
        <w:rPr>
          <w:sz w:val="24"/>
        </w:rPr>
        <w:t xml:space="preserve"> </w:t>
      </w:r>
      <w:proofErr w:type="spellStart"/>
      <w:r w:rsidRPr="00190997">
        <w:rPr>
          <w:sz w:val="24"/>
        </w:rPr>
        <w:t>obligaţiile</w:t>
      </w:r>
      <w:proofErr w:type="spellEnd"/>
      <w:r w:rsidRPr="00190997">
        <w:rPr>
          <w:sz w:val="24"/>
        </w:rPr>
        <w:t xml:space="preserve"> personalului </w:t>
      </w:r>
      <w:proofErr w:type="spellStart"/>
      <w:r w:rsidRPr="00190997">
        <w:rPr>
          <w:sz w:val="24"/>
        </w:rPr>
        <w:t>autorităţilor</w:t>
      </w:r>
      <w:proofErr w:type="spellEnd"/>
      <w:r w:rsidRPr="00190997">
        <w:rPr>
          <w:sz w:val="24"/>
        </w:rPr>
        <w:t xml:space="preserve"> </w:t>
      </w:r>
      <w:proofErr w:type="spellStart"/>
      <w:r w:rsidRPr="00190997">
        <w:rPr>
          <w:sz w:val="24"/>
        </w:rPr>
        <w:t>şi</w:t>
      </w:r>
      <w:proofErr w:type="spellEnd"/>
      <w:r w:rsidRPr="00190997">
        <w:rPr>
          <w:sz w:val="24"/>
        </w:rPr>
        <w:t xml:space="preserve"> </w:t>
      </w:r>
      <w:proofErr w:type="spellStart"/>
      <w:r w:rsidRPr="00190997">
        <w:rPr>
          <w:sz w:val="24"/>
        </w:rPr>
        <w:t>instituţiilor</w:t>
      </w:r>
      <w:proofErr w:type="spellEnd"/>
      <w:r w:rsidRPr="00190997">
        <w:rPr>
          <w:sz w:val="24"/>
        </w:rPr>
        <w:t xml:space="preserve"> publice pe perioada delegării </w:t>
      </w:r>
      <w:proofErr w:type="spellStart"/>
      <w:r w:rsidRPr="00190997">
        <w:rPr>
          <w:sz w:val="24"/>
        </w:rPr>
        <w:t>şi</w:t>
      </w:r>
      <w:proofErr w:type="spellEnd"/>
      <w:r w:rsidRPr="00190997">
        <w:rPr>
          <w:sz w:val="24"/>
        </w:rPr>
        <w:t xml:space="preserve"> </w:t>
      </w:r>
      <w:proofErr w:type="spellStart"/>
      <w:r w:rsidRPr="00190997">
        <w:rPr>
          <w:sz w:val="24"/>
        </w:rPr>
        <w:t>detaşării</w:t>
      </w:r>
      <w:proofErr w:type="spellEnd"/>
      <w:r w:rsidRPr="00190997">
        <w:rPr>
          <w:sz w:val="24"/>
        </w:rPr>
        <w:t xml:space="preserve"> în altă localitate, precum </w:t>
      </w:r>
      <w:proofErr w:type="spellStart"/>
      <w:r w:rsidRPr="00190997">
        <w:rPr>
          <w:sz w:val="24"/>
        </w:rPr>
        <w:t>şi</w:t>
      </w:r>
      <w:proofErr w:type="spellEnd"/>
      <w:r w:rsidRPr="00190997">
        <w:rPr>
          <w:sz w:val="24"/>
        </w:rPr>
        <w:t xml:space="preserve"> în cazul deplasării în interesul serviciului.</w:t>
      </w:r>
    </w:p>
    <w:p w14:paraId="48F89633" w14:textId="77777777" w:rsidR="00190997" w:rsidRPr="00190997" w:rsidRDefault="00190997" w:rsidP="00190997">
      <w:pPr>
        <w:spacing w:before="120" w:after="120" w:line="240" w:lineRule="auto"/>
        <w:ind w:left="360"/>
        <w:contextualSpacing/>
        <w:jc w:val="both"/>
        <w:rPr>
          <w:sz w:val="24"/>
        </w:rPr>
      </w:pPr>
    </w:p>
    <w:p w14:paraId="03A70A02" w14:textId="77777777" w:rsidR="00190997" w:rsidRPr="00190997" w:rsidRDefault="00190997" w:rsidP="00190997">
      <w:pPr>
        <w:spacing w:before="120" w:after="120" w:line="240" w:lineRule="auto"/>
        <w:ind w:left="360"/>
        <w:contextualSpacing/>
        <w:jc w:val="both"/>
        <w:rPr>
          <w:b/>
          <w:sz w:val="24"/>
        </w:rPr>
      </w:pPr>
      <w:r w:rsidRPr="00190997">
        <w:rPr>
          <w:b/>
          <w:sz w:val="24"/>
        </w:rPr>
        <w:t>Pentru Cap II:</w:t>
      </w:r>
    </w:p>
    <w:p w14:paraId="3A379C49" w14:textId="77777777" w:rsidR="00190997" w:rsidRPr="00190997" w:rsidRDefault="00190997" w:rsidP="00190997">
      <w:pPr>
        <w:numPr>
          <w:ilvl w:val="0"/>
          <w:numId w:val="3"/>
        </w:numPr>
        <w:spacing w:before="120" w:after="120" w:line="240" w:lineRule="auto"/>
        <w:ind w:left="360"/>
        <w:contextualSpacing/>
        <w:jc w:val="both"/>
        <w:rPr>
          <w:sz w:val="24"/>
        </w:rPr>
      </w:pPr>
      <w:r w:rsidRPr="00190997">
        <w:rPr>
          <w:sz w:val="24"/>
        </w:rPr>
        <w:t>cheltuieli privind transportul participanților la acțiunile proiectului;</w:t>
      </w:r>
    </w:p>
    <w:p w14:paraId="027360C9" w14:textId="77777777" w:rsidR="00190997" w:rsidRPr="00190997" w:rsidRDefault="00190997" w:rsidP="00190997">
      <w:pPr>
        <w:numPr>
          <w:ilvl w:val="0"/>
          <w:numId w:val="3"/>
        </w:numPr>
        <w:spacing w:before="120" w:after="120" w:line="240" w:lineRule="auto"/>
        <w:ind w:left="360"/>
        <w:contextualSpacing/>
        <w:jc w:val="both"/>
        <w:rPr>
          <w:sz w:val="24"/>
        </w:rPr>
      </w:pPr>
      <w:r w:rsidRPr="00190997">
        <w:rPr>
          <w:sz w:val="24"/>
        </w:rPr>
        <w:t>cheltuieli privind cazarea participanților la acțiunile proiectului;</w:t>
      </w:r>
    </w:p>
    <w:p w14:paraId="1F549E58" w14:textId="77777777" w:rsidR="00190997" w:rsidRPr="00190997" w:rsidRDefault="00190997" w:rsidP="00190997">
      <w:pPr>
        <w:numPr>
          <w:ilvl w:val="0"/>
          <w:numId w:val="3"/>
        </w:numPr>
        <w:spacing w:before="120" w:after="120" w:line="240" w:lineRule="auto"/>
        <w:ind w:left="360"/>
        <w:contextualSpacing/>
        <w:jc w:val="both"/>
        <w:rPr>
          <w:sz w:val="24"/>
        </w:rPr>
      </w:pPr>
      <w:r w:rsidRPr="00190997">
        <w:rPr>
          <w:sz w:val="24"/>
        </w:rPr>
        <w:lastRenderedPageBreak/>
        <w:t xml:space="preserve">cheltuieli privind masa participanților la acțiunile proiectului; </w:t>
      </w:r>
    </w:p>
    <w:p w14:paraId="0C4B469A" w14:textId="77777777" w:rsidR="00190997" w:rsidRPr="00190997" w:rsidRDefault="00190997" w:rsidP="00190997">
      <w:pPr>
        <w:numPr>
          <w:ilvl w:val="0"/>
          <w:numId w:val="3"/>
        </w:numPr>
        <w:spacing w:before="120" w:after="120" w:line="240" w:lineRule="auto"/>
        <w:ind w:left="360"/>
        <w:contextualSpacing/>
        <w:jc w:val="both"/>
        <w:rPr>
          <w:sz w:val="24"/>
        </w:rPr>
      </w:pPr>
      <w:r w:rsidRPr="00190997">
        <w:rPr>
          <w:sz w:val="24"/>
        </w:rPr>
        <w:t>cheltuieli pentru servicii de traducere și interpretare;</w:t>
      </w:r>
    </w:p>
    <w:p w14:paraId="3EE04801" w14:textId="77777777" w:rsidR="00190997" w:rsidRPr="00190997" w:rsidRDefault="00190997" w:rsidP="00190997">
      <w:pPr>
        <w:numPr>
          <w:ilvl w:val="0"/>
          <w:numId w:val="3"/>
        </w:numPr>
        <w:spacing w:before="120" w:after="120" w:line="240" w:lineRule="auto"/>
        <w:ind w:left="360"/>
        <w:contextualSpacing/>
        <w:jc w:val="both"/>
        <w:rPr>
          <w:rFonts w:eastAsia="Times New Roman"/>
          <w:sz w:val="24"/>
          <w:szCs w:val="24"/>
        </w:rPr>
      </w:pPr>
      <w:r w:rsidRPr="00190997">
        <w:rPr>
          <w:rFonts w:eastAsia="Times New Roman"/>
          <w:sz w:val="24"/>
          <w:szCs w:val="24"/>
        </w:rPr>
        <w:t xml:space="preserve">cheltuieli cu servicii </w:t>
      </w:r>
      <w:proofErr w:type="spellStart"/>
      <w:r w:rsidRPr="00190997">
        <w:rPr>
          <w:rFonts w:eastAsia="Times New Roman"/>
          <w:sz w:val="24"/>
          <w:szCs w:val="24"/>
        </w:rPr>
        <w:t>externalizate</w:t>
      </w:r>
      <w:proofErr w:type="spellEnd"/>
      <w:r w:rsidRPr="00190997">
        <w:rPr>
          <w:rFonts w:eastAsia="Times New Roman"/>
          <w:sz w:val="24"/>
          <w:szCs w:val="24"/>
        </w:rPr>
        <w:t xml:space="preserve"> privind elaborarea de studii/ monografii, plan de afaceri/ studiu/ plan de marketing (inclusiv analize de piață, concept de marketing); </w:t>
      </w:r>
    </w:p>
    <w:p w14:paraId="3D3721D5" w14:textId="77777777" w:rsidR="00190997" w:rsidRPr="00190997" w:rsidRDefault="00190997" w:rsidP="00190997">
      <w:pPr>
        <w:numPr>
          <w:ilvl w:val="0"/>
          <w:numId w:val="3"/>
        </w:numPr>
        <w:spacing w:before="120" w:after="120" w:line="240" w:lineRule="auto"/>
        <w:ind w:left="360"/>
        <w:contextualSpacing/>
        <w:jc w:val="both"/>
        <w:rPr>
          <w:sz w:val="24"/>
        </w:rPr>
      </w:pPr>
      <w:r w:rsidRPr="00190997">
        <w:rPr>
          <w:sz w:val="24"/>
        </w:rPr>
        <w:t>cheltuieli pentru închirierea de spații adecvate (care includ costurile utilităților) pentru derularea activităților proiectului;</w:t>
      </w:r>
    </w:p>
    <w:p w14:paraId="0719CF8F" w14:textId="77777777" w:rsidR="00190997" w:rsidRPr="00190997" w:rsidRDefault="00190997" w:rsidP="00190997">
      <w:pPr>
        <w:numPr>
          <w:ilvl w:val="0"/>
          <w:numId w:val="3"/>
        </w:numPr>
        <w:spacing w:before="120" w:after="120" w:line="240" w:lineRule="auto"/>
        <w:ind w:left="360"/>
        <w:contextualSpacing/>
        <w:jc w:val="both"/>
        <w:rPr>
          <w:sz w:val="24"/>
        </w:rPr>
      </w:pPr>
      <w:r w:rsidRPr="00190997">
        <w:rPr>
          <w:sz w:val="24"/>
        </w:rPr>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p w14:paraId="043C5900" w14:textId="77777777" w:rsidR="00190997" w:rsidRPr="00190997" w:rsidRDefault="00190997" w:rsidP="00190997">
      <w:pPr>
        <w:numPr>
          <w:ilvl w:val="0"/>
          <w:numId w:val="3"/>
        </w:numPr>
        <w:spacing w:before="120" w:after="120" w:line="240" w:lineRule="auto"/>
        <w:ind w:left="360"/>
        <w:contextualSpacing/>
        <w:jc w:val="both"/>
        <w:rPr>
          <w:sz w:val="24"/>
        </w:rPr>
      </w:pPr>
      <w:r w:rsidRPr="00190997">
        <w:rPr>
          <w:sz w:val="24"/>
        </w:rPr>
        <w:t>cheltuieli cu aplicații software adecvate activității descrise în proiect;</w:t>
      </w:r>
    </w:p>
    <w:p w14:paraId="1A2F0362" w14:textId="77777777" w:rsidR="00190997" w:rsidRPr="00190997" w:rsidRDefault="00190997" w:rsidP="00190997">
      <w:pPr>
        <w:numPr>
          <w:ilvl w:val="0"/>
          <w:numId w:val="3"/>
        </w:numPr>
        <w:spacing w:before="120" w:after="120" w:line="240" w:lineRule="auto"/>
        <w:ind w:left="360"/>
        <w:contextualSpacing/>
        <w:jc w:val="both"/>
        <w:rPr>
          <w:sz w:val="24"/>
        </w:rPr>
      </w:pPr>
      <w:r w:rsidRPr="00190997">
        <w:rPr>
          <w:sz w:val="24"/>
        </w:rPr>
        <w:t xml:space="preserve">cheltuieli pentru achiziția de materiale didactice și/ sau consumabile pentru derularea activităților proiectului; </w:t>
      </w:r>
    </w:p>
    <w:p w14:paraId="18A18ACA" w14:textId="77777777" w:rsidR="00190997" w:rsidRPr="00190997" w:rsidRDefault="00190997" w:rsidP="00190997">
      <w:pPr>
        <w:numPr>
          <w:ilvl w:val="0"/>
          <w:numId w:val="3"/>
        </w:numPr>
        <w:spacing w:before="120" w:after="120" w:line="240" w:lineRule="auto"/>
        <w:ind w:left="360"/>
        <w:contextualSpacing/>
        <w:jc w:val="both"/>
        <w:rPr>
          <w:sz w:val="24"/>
        </w:rPr>
      </w:pPr>
      <w:r w:rsidRPr="00190997">
        <w:rPr>
          <w:sz w:val="24"/>
        </w:rPr>
        <w:t>cheltuieli cu materiale de informare și promovare utilizate în acțiunile proiectului (</w:t>
      </w:r>
      <w:proofErr w:type="spellStart"/>
      <w:r w:rsidRPr="00190997">
        <w:rPr>
          <w:sz w:val="24"/>
        </w:rPr>
        <w:t>memory</w:t>
      </w:r>
      <w:proofErr w:type="spellEnd"/>
      <w:r w:rsidRPr="00190997">
        <w:rPr>
          <w:sz w:val="24"/>
        </w:rPr>
        <w:t xml:space="preserve"> </w:t>
      </w:r>
      <w:proofErr w:type="spellStart"/>
      <w:r w:rsidRPr="00190997">
        <w:rPr>
          <w:sz w:val="24"/>
        </w:rPr>
        <w:t>stick</w:t>
      </w:r>
      <w:proofErr w:type="spellEnd"/>
      <w:r w:rsidRPr="00190997">
        <w:rPr>
          <w:sz w:val="24"/>
        </w:rPr>
        <w:t>, bloc-notes, pix, pliante, afișe, broșuri, banner, geantă umăr, mapă de prezentare</w:t>
      </w:r>
      <w:r w:rsidRPr="00190997">
        <w:rPr>
          <w:rFonts w:eastAsia="Times New Roman"/>
          <w:sz w:val="24"/>
          <w:szCs w:val="24"/>
        </w:rPr>
        <w:t xml:space="preserve">, suport de curs, inclusiv pagină web, materiale audio și video, promovare </w:t>
      </w:r>
      <w:proofErr w:type="spellStart"/>
      <w:r w:rsidRPr="00190997">
        <w:rPr>
          <w:rFonts w:eastAsia="Times New Roman"/>
          <w:sz w:val="24"/>
          <w:szCs w:val="24"/>
        </w:rPr>
        <w:t>platită</w:t>
      </w:r>
      <w:proofErr w:type="spellEnd"/>
      <w:r w:rsidRPr="00190997">
        <w:rPr>
          <w:rFonts w:eastAsia="Times New Roman"/>
          <w:sz w:val="24"/>
          <w:szCs w:val="24"/>
        </w:rPr>
        <w:t xml:space="preserve"> prin social media și alte rețele de publicitate, radio și televiziune, personalizare echipamente, personalizare auto, etc</w:t>
      </w:r>
      <w:r w:rsidRPr="00190997">
        <w:rPr>
          <w:sz w:val="24"/>
        </w:rPr>
        <w:t xml:space="preserve">); </w:t>
      </w:r>
    </w:p>
    <w:p w14:paraId="0856261A" w14:textId="77777777" w:rsidR="00190997" w:rsidRPr="00190997" w:rsidRDefault="00190997" w:rsidP="00190997">
      <w:pPr>
        <w:numPr>
          <w:ilvl w:val="0"/>
          <w:numId w:val="3"/>
        </w:numPr>
        <w:spacing w:before="120" w:after="120" w:line="240" w:lineRule="auto"/>
        <w:ind w:left="360"/>
        <w:contextualSpacing/>
        <w:jc w:val="both"/>
        <w:rPr>
          <w:sz w:val="24"/>
        </w:rPr>
      </w:pPr>
      <w:r w:rsidRPr="00190997">
        <w:rPr>
          <w:sz w:val="24"/>
        </w:rPr>
        <w:t>cheltuieli cu plata auditorului;</w:t>
      </w:r>
    </w:p>
    <w:p w14:paraId="6C006831" w14:textId="77777777" w:rsidR="00190997" w:rsidRPr="00190997" w:rsidRDefault="00190997" w:rsidP="00190997">
      <w:pPr>
        <w:numPr>
          <w:ilvl w:val="0"/>
          <w:numId w:val="5"/>
        </w:numPr>
        <w:spacing w:before="120" w:after="120" w:line="240" w:lineRule="auto"/>
        <w:ind w:left="360"/>
        <w:contextualSpacing/>
        <w:jc w:val="both"/>
        <w:rPr>
          <w:sz w:val="24"/>
        </w:rPr>
      </w:pPr>
      <w:r w:rsidRPr="00190997">
        <w:rPr>
          <w:sz w:val="24"/>
        </w:rPr>
        <w:t xml:space="preserve">cheltuieli privind informarea și promovarea, prin diverse canale de comunicare, </w:t>
      </w:r>
      <w:r w:rsidRPr="00190997">
        <w:rPr>
          <w:rFonts w:eastAsia="Times New Roman"/>
          <w:sz w:val="24"/>
          <w:szCs w:val="24"/>
        </w:rPr>
        <w:t>a</w:t>
      </w:r>
      <w:r w:rsidRPr="00190997">
        <w:rPr>
          <w:sz w:val="24"/>
        </w:rPr>
        <w:t xml:space="preserve"> produselor agricole/alimentare care fac obiectul unei scheme de calitate (în conformitate cu prevederile art. 16 alin. </w:t>
      </w:r>
      <w:r w:rsidRPr="00190997">
        <w:rPr>
          <w:sz w:val="24"/>
          <w:lang w:val="fr-FR"/>
        </w:rPr>
        <w:t xml:space="preserve">(1) </w:t>
      </w:r>
      <w:proofErr w:type="spellStart"/>
      <w:r w:rsidRPr="00190997">
        <w:rPr>
          <w:sz w:val="24"/>
          <w:lang w:val="fr-FR"/>
        </w:rPr>
        <w:t>din</w:t>
      </w:r>
      <w:proofErr w:type="spellEnd"/>
      <w:r w:rsidRPr="00190997">
        <w:rPr>
          <w:sz w:val="24"/>
          <w:lang w:val="fr-FR"/>
        </w:rPr>
        <w:t xml:space="preserve"> Reg. 1305/2013), </w:t>
      </w:r>
      <w:proofErr w:type="spellStart"/>
      <w:r w:rsidRPr="00190997">
        <w:rPr>
          <w:sz w:val="24"/>
          <w:lang w:val="fr-FR"/>
        </w:rPr>
        <w:t>cu</w:t>
      </w:r>
      <w:proofErr w:type="spellEnd"/>
      <w:r w:rsidRPr="00190997">
        <w:rPr>
          <w:sz w:val="24"/>
          <w:lang w:val="fr-FR"/>
        </w:rPr>
        <w:t xml:space="preserve"> </w:t>
      </w:r>
      <w:proofErr w:type="spellStart"/>
      <w:r w:rsidRPr="00190997">
        <w:rPr>
          <w:sz w:val="24"/>
          <w:lang w:val="fr-FR"/>
        </w:rPr>
        <w:t>respectarea</w:t>
      </w:r>
      <w:proofErr w:type="spellEnd"/>
      <w:r w:rsidRPr="00190997">
        <w:rPr>
          <w:sz w:val="24"/>
        </w:rPr>
        <w:t xml:space="preserve"> specificațiilor prezentate în cadrul Anexei VI la Contractul de finanțare (inclusiv organizarea de târguri, piețe, expoziții, emisiuni, ateliere de lucru și alte forme de evenimente publice</w:t>
      </w:r>
      <w:proofErr w:type="gramStart"/>
      <w:r w:rsidRPr="00190997">
        <w:rPr>
          <w:sz w:val="24"/>
        </w:rPr>
        <w:t>);</w:t>
      </w:r>
      <w:proofErr w:type="gramEnd"/>
      <w:r w:rsidRPr="00190997">
        <w:rPr>
          <w:sz w:val="24"/>
          <w:lang w:val="fr-FR"/>
        </w:rPr>
        <w:t xml:space="preserve"> </w:t>
      </w:r>
    </w:p>
    <w:p w14:paraId="66AA1B35" w14:textId="77777777" w:rsidR="00190997" w:rsidRPr="00190997" w:rsidRDefault="00190997" w:rsidP="00190997">
      <w:pPr>
        <w:numPr>
          <w:ilvl w:val="0"/>
          <w:numId w:val="3"/>
        </w:numPr>
        <w:spacing w:before="120" w:after="120" w:line="240" w:lineRule="auto"/>
        <w:ind w:left="360"/>
        <w:contextualSpacing/>
        <w:jc w:val="both"/>
        <w:rPr>
          <w:sz w:val="24"/>
        </w:rPr>
      </w:pPr>
      <w:r w:rsidRPr="00190997">
        <w:rPr>
          <w:sz w:val="24"/>
        </w:rPr>
        <w:t xml:space="preserve">alte cheltuieli pentru derularea proiectului (cheltuieli poștale/ de curierat, cheltuieli de telefonie).  </w:t>
      </w:r>
    </w:p>
    <w:p w14:paraId="26E2A064" w14:textId="77777777" w:rsidR="00190997" w:rsidRPr="00190997" w:rsidRDefault="00190997" w:rsidP="00190997">
      <w:pPr>
        <w:spacing w:before="120" w:after="120" w:line="240" w:lineRule="auto"/>
        <w:contextualSpacing/>
        <w:jc w:val="both"/>
        <w:rPr>
          <w:sz w:val="24"/>
        </w:rPr>
      </w:pPr>
    </w:p>
    <w:p w14:paraId="5F2FD187" w14:textId="77777777" w:rsidR="00190997" w:rsidRPr="00190997" w:rsidRDefault="00190997" w:rsidP="00190997">
      <w:pPr>
        <w:spacing w:before="120" w:after="120" w:line="240" w:lineRule="auto"/>
        <w:contextualSpacing/>
        <w:jc w:val="both"/>
        <w:rPr>
          <w:sz w:val="24"/>
        </w:rPr>
      </w:pPr>
      <w:r w:rsidRPr="00190997">
        <w:rPr>
          <w:sz w:val="24"/>
        </w:rPr>
        <w:t>Toate cheltuielile de mai sus necesită procedură de achiziții, cu excepția:</w:t>
      </w:r>
    </w:p>
    <w:p w14:paraId="48860088" w14:textId="77777777" w:rsidR="00190997" w:rsidRPr="00190997" w:rsidRDefault="00190997" w:rsidP="00190997">
      <w:pPr>
        <w:numPr>
          <w:ilvl w:val="0"/>
          <w:numId w:val="4"/>
        </w:numPr>
        <w:spacing w:before="120" w:after="120" w:line="240" w:lineRule="auto"/>
        <w:ind w:left="360"/>
        <w:contextualSpacing/>
        <w:jc w:val="both"/>
        <w:rPr>
          <w:sz w:val="24"/>
        </w:rPr>
      </w:pPr>
      <w:r w:rsidRPr="00190997">
        <w:rPr>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57CF4F1A" w14:textId="77777777" w:rsidR="00190997" w:rsidRPr="00190997" w:rsidRDefault="00190997" w:rsidP="00190997">
      <w:pPr>
        <w:numPr>
          <w:ilvl w:val="0"/>
          <w:numId w:val="4"/>
        </w:numPr>
        <w:spacing w:before="120" w:after="120" w:line="240" w:lineRule="auto"/>
        <w:ind w:left="360"/>
        <w:contextualSpacing/>
        <w:jc w:val="both"/>
        <w:rPr>
          <w:sz w:val="24"/>
        </w:rPr>
      </w:pPr>
      <w:r w:rsidRPr="00190997">
        <w:rPr>
          <w:sz w:val="24"/>
        </w:rPr>
        <w:t xml:space="preserve">cheltuielilor de cazare, atunci când nu se </w:t>
      </w:r>
      <w:proofErr w:type="spellStart"/>
      <w:r w:rsidRPr="00190997">
        <w:rPr>
          <w:sz w:val="24"/>
        </w:rPr>
        <w:t>externalizează</w:t>
      </w:r>
      <w:proofErr w:type="spellEnd"/>
      <w:r w:rsidRPr="00190997">
        <w:rPr>
          <w:sz w:val="24"/>
        </w:rPr>
        <w:t xml:space="preserve">. În acest caz, decontarea acestora se va realiza cu respectarea baremurilor impuse de HG nr. 714/2018, privind drepturile </w:t>
      </w:r>
      <w:proofErr w:type="spellStart"/>
      <w:r w:rsidRPr="00190997">
        <w:rPr>
          <w:sz w:val="24"/>
        </w:rPr>
        <w:t>şi</w:t>
      </w:r>
      <w:proofErr w:type="spellEnd"/>
      <w:r w:rsidRPr="00190997">
        <w:rPr>
          <w:sz w:val="24"/>
        </w:rPr>
        <w:t xml:space="preserve"> </w:t>
      </w:r>
      <w:proofErr w:type="spellStart"/>
      <w:r w:rsidRPr="00190997">
        <w:rPr>
          <w:sz w:val="24"/>
        </w:rPr>
        <w:t>obligaţiile</w:t>
      </w:r>
      <w:proofErr w:type="spellEnd"/>
      <w:r w:rsidRPr="00190997">
        <w:rPr>
          <w:sz w:val="24"/>
        </w:rPr>
        <w:t xml:space="preserve"> personalului </w:t>
      </w:r>
      <w:proofErr w:type="spellStart"/>
      <w:r w:rsidRPr="00190997">
        <w:rPr>
          <w:sz w:val="24"/>
        </w:rPr>
        <w:t>autorităţilor</w:t>
      </w:r>
      <w:proofErr w:type="spellEnd"/>
      <w:r w:rsidRPr="00190997">
        <w:rPr>
          <w:sz w:val="24"/>
        </w:rPr>
        <w:t xml:space="preserve"> </w:t>
      </w:r>
      <w:proofErr w:type="spellStart"/>
      <w:r w:rsidRPr="00190997">
        <w:rPr>
          <w:sz w:val="24"/>
        </w:rPr>
        <w:t>şi</w:t>
      </w:r>
      <w:proofErr w:type="spellEnd"/>
      <w:r w:rsidRPr="00190997">
        <w:rPr>
          <w:sz w:val="24"/>
        </w:rPr>
        <w:t xml:space="preserve"> </w:t>
      </w:r>
      <w:proofErr w:type="spellStart"/>
      <w:r w:rsidRPr="00190997">
        <w:rPr>
          <w:sz w:val="24"/>
        </w:rPr>
        <w:t>instituţiilor</w:t>
      </w:r>
      <w:proofErr w:type="spellEnd"/>
      <w:r w:rsidRPr="00190997">
        <w:rPr>
          <w:sz w:val="24"/>
        </w:rPr>
        <w:t xml:space="preserve"> publice pe perioada delegării </w:t>
      </w:r>
      <w:proofErr w:type="spellStart"/>
      <w:r w:rsidRPr="00190997">
        <w:rPr>
          <w:sz w:val="24"/>
        </w:rPr>
        <w:t>şi</w:t>
      </w:r>
      <w:proofErr w:type="spellEnd"/>
      <w:r w:rsidRPr="00190997">
        <w:rPr>
          <w:sz w:val="24"/>
        </w:rPr>
        <w:t xml:space="preserve"> </w:t>
      </w:r>
      <w:proofErr w:type="spellStart"/>
      <w:r w:rsidRPr="00190997">
        <w:rPr>
          <w:sz w:val="24"/>
        </w:rPr>
        <w:t>detaşării</w:t>
      </w:r>
      <w:proofErr w:type="spellEnd"/>
      <w:r w:rsidRPr="00190997">
        <w:rPr>
          <w:sz w:val="24"/>
        </w:rPr>
        <w:t xml:space="preserve"> în altă localitate, precum </w:t>
      </w:r>
      <w:proofErr w:type="spellStart"/>
      <w:r w:rsidRPr="00190997">
        <w:rPr>
          <w:sz w:val="24"/>
        </w:rPr>
        <w:t>şi</w:t>
      </w:r>
      <w:proofErr w:type="spellEnd"/>
      <w:r w:rsidRPr="00190997">
        <w:rPr>
          <w:sz w:val="24"/>
        </w:rPr>
        <w:t xml:space="preserve"> în cazul deplasării în interesul serviciului;</w:t>
      </w:r>
    </w:p>
    <w:p w14:paraId="471A6F49" w14:textId="77777777" w:rsidR="00190997" w:rsidRPr="00190997" w:rsidRDefault="00190997" w:rsidP="00190997">
      <w:pPr>
        <w:numPr>
          <w:ilvl w:val="0"/>
          <w:numId w:val="4"/>
        </w:numPr>
        <w:spacing w:before="120" w:after="120" w:line="240" w:lineRule="auto"/>
        <w:ind w:left="360"/>
        <w:contextualSpacing/>
        <w:jc w:val="both"/>
        <w:rPr>
          <w:sz w:val="24"/>
        </w:rPr>
      </w:pPr>
      <w:r w:rsidRPr="00190997">
        <w:rPr>
          <w:sz w:val="24"/>
        </w:rPr>
        <w:t xml:space="preserve">cheltuielilor de transport, atunci când nu se </w:t>
      </w:r>
      <w:proofErr w:type="spellStart"/>
      <w:r w:rsidRPr="00190997">
        <w:rPr>
          <w:sz w:val="24"/>
        </w:rPr>
        <w:t>externalizează</w:t>
      </w:r>
      <w:proofErr w:type="spellEnd"/>
      <w:r w:rsidRPr="00190997">
        <w:rPr>
          <w:sz w:val="24"/>
        </w:rPr>
        <w:t xml:space="preserve">. În acest caz, decontarea acestora se va realiza cu respectarea baremurilor impuse de HG nr. 714/2018, privind drepturile </w:t>
      </w:r>
      <w:proofErr w:type="spellStart"/>
      <w:r w:rsidRPr="00190997">
        <w:rPr>
          <w:sz w:val="24"/>
        </w:rPr>
        <w:t>şi</w:t>
      </w:r>
      <w:proofErr w:type="spellEnd"/>
      <w:r w:rsidRPr="00190997">
        <w:rPr>
          <w:sz w:val="24"/>
        </w:rPr>
        <w:t xml:space="preserve"> </w:t>
      </w:r>
      <w:proofErr w:type="spellStart"/>
      <w:r w:rsidRPr="00190997">
        <w:rPr>
          <w:sz w:val="24"/>
        </w:rPr>
        <w:t>obligaţiile</w:t>
      </w:r>
      <w:proofErr w:type="spellEnd"/>
      <w:r w:rsidRPr="00190997">
        <w:rPr>
          <w:sz w:val="24"/>
        </w:rPr>
        <w:t xml:space="preserve"> personalului </w:t>
      </w:r>
      <w:proofErr w:type="spellStart"/>
      <w:r w:rsidRPr="00190997">
        <w:rPr>
          <w:sz w:val="24"/>
        </w:rPr>
        <w:t>autorităţilor</w:t>
      </w:r>
      <w:proofErr w:type="spellEnd"/>
      <w:r w:rsidRPr="00190997">
        <w:rPr>
          <w:sz w:val="24"/>
        </w:rPr>
        <w:t xml:space="preserve"> </w:t>
      </w:r>
      <w:proofErr w:type="spellStart"/>
      <w:r w:rsidRPr="00190997">
        <w:rPr>
          <w:sz w:val="24"/>
        </w:rPr>
        <w:t>şi</w:t>
      </w:r>
      <w:proofErr w:type="spellEnd"/>
      <w:r w:rsidRPr="00190997">
        <w:rPr>
          <w:sz w:val="24"/>
        </w:rPr>
        <w:t xml:space="preserve"> </w:t>
      </w:r>
      <w:proofErr w:type="spellStart"/>
      <w:r w:rsidRPr="00190997">
        <w:rPr>
          <w:sz w:val="24"/>
        </w:rPr>
        <w:t>instituţiilor</w:t>
      </w:r>
      <w:proofErr w:type="spellEnd"/>
      <w:r w:rsidRPr="00190997">
        <w:rPr>
          <w:sz w:val="24"/>
        </w:rPr>
        <w:t xml:space="preserve"> publice pe perioada delegării </w:t>
      </w:r>
      <w:proofErr w:type="spellStart"/>
      <w:r w:rsidRPr="00190997">
        <w:rPr>
          <w:sz w:val="24"/>
        </w:rPr>
        <w:t>şi</w:t>
      </w:r>
      <w:proofErr w:type="spellEnd"/>
      <w:r w:rsidRPr="00190997">
        <w:rPr>
          <w:sz w:val="24"/>
        </w:rPr>
        <w:t xml:space="preserve"> </w:t>
      </w:r>
      <w:proofErr w:type="spellStart"/>
      <w:r w:rsidRPr="00190997">
        <w:rPr>
          <w:sz w:val="24"/>
        </w:rPr>
        <w:t>detaşării</w:t>
      </w:r>
      <w:proofErr w:type="spellEnd"/>
      <w:r w:rsidRPr="00190997">
        <w:rPr>
          <w:sz w:val="24"/>
        </w:rPr>
        <w:t xml:space="preserve"> în altă localitate, precum </w:t>
      </w:r>
      <w:proofErr w:type="spellStart"/>
      <w:r w:rsidRPr="00190997">
        <w:rPr>
          <w:sz w:val="24"/>
        </w:rPr>
        <w:t>şi</w:t>
      </w:r>
      <w:proofErr w:type="spellEnd"/>
      <w:r w:rsidRPr="00190997">
        <w:rPr>
          <w:sz w:val="24"/>
        </w:rPr>
        <w:t xml:space="preserve"> în cazul deplasării în interesul serviciului;</w:t>
      </w:r>
    </w:p>
    <w:p w14:paraId="5C2C315D" w14:textId="77777777" w:rsidR="00190997" w:rsidRPr="00190997" w:rsidRDefault="00190997" w:rsidP="00190997">
      <w:pPr>
        <w:numPr>
          <w:ilvl w:val="0"/>
          <w:numId w:val="4"/>
        </w:numPr>
        <w:spacing w:before="120" w:after="120" w:line="240" w:lineRule="auto"/>
        <w:ind w:left="360"/>
        <w:contextualSpacing/>
        <w:rPr>
          <w:sz w:val="24"/>
        </w:rPr>
      </w:pPr>
      <w:r w:rsidRPr="00190997">
        <w:rPr>
          <w:sz w:val="24"/>
        </w:rPr>
        <w:t>cheltuielilor poștale/ de curierat</w:t>
      </w:r>
      <w:r w:rsidRPr="00190997">
        <w:rPr>
          <w:rFonts w:eastAsia="Times New Roman"/>
          <w:sz w:val="24"/>
          <w:szCs w:val="24"/>
        </w:rPr>
        <w:t>.</w:t>
      </w:r>
    </w:p>
    <w:p w14:paraId="266EA191" w14:textId="77777777" w:rsidR="00190997" w:rsidRPr="00190997" w:rsidRDefault="00190997" w:rsidP="00190997">
      <w:pPr>
        <w:spacing w:before="120" w:after="120" w:line="240" w:lineRule="auto"/>
        <w:contextualSpacing/>
        <w:jc w:val="both"/>
        <w:rPr>
          <w:sz w:val="24"/>
        </w:rPr>
      </w:pPr>
    </w:p>
    <w:p w14:paraId="6F552AFF" w14:textId="77777777" w:rsidR="00190997" w:rsidRDefault="00190997" w:rsidP="00190997">
      <w:pPr>
        <w:spacing w:before="120" w:after="120" w:line="240" w:lineRule="auto"/>
        <w:contextualSpacing/>
        <w:jc w:val="both"/>
        <w:rPr>
          <w:sz w:val="24"/>
        </w:rPr>
      </w:pPr>
      <w:r w:rsidRPr="00190997">
        <w:rPr>
          <w:sz w:val="24"/>
        </w:rPr>
        <w:t xml:space="preserve">La realizarea Fundamentării bugetare salariul/ onorariul experților cheie se va calcula exclusiv pe durata efectiv prestată de experți în cadrul activităților de formare profesională/ </w:t>
      </w:r>
      <w:proofErr w:type="spellStart"/>
      <w:r w:rsidRPr="00190997">
        <w:rPr>
          <w:sz w:val="24"/>
        </w:rPr>
        <w:t>activităţilor</w:t>
      </w:r>
      <w:proofErr w:type="spellEnd"/>
      <w:r w:rsidRPr="00190997">
        <w:rPr>
          <w:sz w:val="24"/>
        </w:rPr>
        <w:t xml:space="preserve"> demonstrative/ </w:t>
      </w:r>
      <w:proofErr w:type="spellStart"/>
      <w:r w:rsidRPr="00190997">
        <w:rPr>
          <w:sz w:val="24"/>
        </w:rPr>
        <w:t>acţiunilor</w:t>
      </w:r>
      <w:proofErr w:type="spellEnd"/>
      <w:r w:rsidRPr="00190997">
        <w:rPr>
          <w:sz w:val="24"/>
        </w:rPr>
        <w:t xml:space="preserve"> de informare/ acțiunilor de consiliere (zile/curs, zile/seminar, zile/sesiune)/ activităților specifice proiectului de servicii (zile lucrate pentru elaborare monografie, studiu etc.)/ acțiunilor de informare (difuzarea cunoștințelor științifice și tehnice) și </w:t>
      </w:r>
    </w:p>
    <w:p w14:paraId="334A68DB" w14:textId="77777777" w:rsidR="00190997" w:rsidRDefault="00190997" w:rsidP="00190997">
      <w:pPr>
        <w:spacing w:before="120" w:after="120" w:line="240" w:lineRule="auto"/>
        <w:contextualSpacing/>
        <w:jc w:val="both"/>
        <w:rPr>
          <w:sz w:val="24"/>
        </w:rPr>
      </w:pPr>
    </w:p>
    <w:p w14:paraId="7D38F6E9" w14:textId="315F6249" w:rsidR="00190997" w:rsidRPr="00190997" w:rsidRDefault="00190997" w:rsidP="00190997">
      <w:pPr>
        <w:spacing w:before="120" w:after="120" w:line="240" w:lineRule="auto"/>
        <w:contextualSpacing/>
        <w:jc w:val="both"/>
        <w:rPr>
          <w:sz w:val="24"/>
          <w:szCs w:val="24"/>
        </w:rPr>
      </w:pPr>
      <w:r w:rsidRPr="00190997">
        <w:rPr>
          <w:sz w:val="24"/>
        </w:rPr>
        <w:t>promovare a produselor care fac obiectul unui sistem de calitate (zile derulare eveniment: seminar, târg, expoziție etc</w:t>
      </w:r>
      <w:r w:rsidRPr="00190997">
        <w:rPr>
          <w:sz w:val="24"/>
          <w:szCs w:val="24"/>
        </w:rPr>
        <w:t xml:space="preserve">.)/ acțiunilor de cooperare în vederea creării/ dezvoltării/ promovării lanțului scurt de </w:t>
      </w:r>
      <w:proofErr w:type="spellStart"/>
      <w:r w:rsidRPr="00190997">
        <w:rPr>
          <w:sz w:val="24"/>
          <w:szCs w:val="24"/>
        </w:rPr>
        <w:t>aprovixionare</w:t>
      </w:r>
      <w:proofErr w:type="spellEnd"/>
      <w:r w:rsidRPr="00190997">
        <w:rPr>
          <w:sz w:val="24"/>
          <w:szCs w:val="24"/>
        </w:rPr>
        <w:t xml:space="preserve">/ pieței locale. </w:t>
      </w:r>
    </w:p>
    <w:p w14:paraId="0D65548A" w14:textId="77777777" w:rsidR="00190997" w:rsidRPr="00190997" w:rsidRDefault="00190997" w:rsidP="00190997">
      <w:pPr>
        <w:spacing w:before="120" w:after="120" w:line="240" w:lineRule="auto"/>
        <w:contextualSpacing/>
        <w:jc w:val="both"/>
        <w:rPr>
          <w:sz w:val="24"/>
          <w:szCs w:val="24"/>
        </w:rPr>
      </w:pPr>
    </w:p>
    <w:p w14:paraId="0368EA68" w14:textId="77777777" w:rsidR="00190997" w:rsidRPr="00190997" w:rsidRDefault="00190997" w:rsidP="00190997">
      <w:pPr>
        <w:spacing w:before="120" w:after="120" w:line="240" w:lineRule="auto"/>
        <w:jc w:val="both"/>
        <w:rPr>
          <w:sz w:val="24"/>
        </w:rPr>
      </w:pPr>
      <w:r w:rsidRPr="00190997">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190997">
          <w:rPr>
            <w:color w:val="0000FF"/>
            <w:sz w:val="24"/>
            <w:szCs w:val="24"/>
            <w:u w:val="single"/>
          </w:rPr>
          <w:t>www.afir.info</w:t>
        </w:r>
      </w:hyperlink>
      <w:r w:rsidRPr="00190997">
        <w:rPr>
          <w:sz w:val="24"/>
        </w:rPr>
        <w:t xml:space="preserve">. În cadrul acestei liste se regăsesc limitele </w:t>
      </w:r>
      <w:r w:rsidRPr="00190997">
        <w:rPr>
          <w:sz w:val="24"/>
          <w:szCs w:val="24"/>
        </w:rPr>
        <w:t xml:space="preserve">maxime </w:t>
      </w:r>
      <w:r w:rsidRPr="00190997">
        <w:rPr>
          <w:sz w:val="24"/>
        </w:rPr>
        <w:t xml:space="preserve">de </w:t>
      </w:r>
      <w:r w:rsidRPr="00190997">
        <w:rPr>
          <w:sz w:val="24"/>
          <w:szCs w:val="24"/>
        </w:rPr>
        <w:t xml:space="preserve">preț pentru </w:t>
      </w:r>
      <w:r w:rsidRPr="00190997">
        <w:rPr>
          <w:sz w:val="24"/>
        </w:rPr>
        <w:t xml:space="preserve"> care se acceptă alocarea financiară pentru diferite categorii de servicii. Astfel, pentru stabilirea onorariului </w:t>
      </w:r>
      <w:r w:rsidRPr="00190997">
        <w:rPr>
          <w:sz w:val="24"/>
          <w:szCs w:val="24"/>
        </w:rPr>
        <w:t>celorlalte categorii de experți implicate în implementarea proiectului (în afara managerului de proiect și a experților cheie)</w:t>
      </w:r>
      <w:r w:rsidRPr="00190997">
        <w:rPr>
          <w:sz w:val="24"/>
        </w:rPr>
        <w:t xml:space="preserve"> se va consulta poziția „personal auxiliar”. Pentru stabilirea onorariului experților-cheie</w:t>
      </w:r>
      <w:r w:rsidRPr="00190997">
        <w:rPr>
          <w:sz w:val="24"/>
          <w:szCs w:val="24"/>
        </w:rPr>
        <w:t xml:space="preserve"> </w:t>
      </w:r>
      <w:r w:rsidRPr="00190997">
        <w:rPr>
          <w:sz w:val="24"/>
        </w:rPr>
        <w:t xml:space="preserve">se va consulta poziția „expert formator”.  </w:t>
      </w:r>
    </w:p>
    <w:p w14:paraId="6AF55B11" w14:textId="77777777" w:rsidR="00190997" w:rsidRPr="00190997" w:rsidRDefault="00190997" w:rsidP="00190997">
      <w:pPr>
        <w:spacing w:before="120" w:after="120" w:line="240" w:lineRule="auto"/>
        <w:jc w:val="both"/>
        <w:rPr>
          <w:sz w:val="24"/>
        </w:rPr>
      </w:pPr>
      <w:r w:rsidRPr="00190997">
        <w:rPr>
          <w:sz w:val="24"/>
        </w:rPr>
        <w:t xml:space="preserve">Pentru cheltuielile de cazare se va respecta baremul impus de HG nr. 714/2018, privind drepturile </w:t>
      </w:r>
      <w:proofErr w:type="spellStart"/>
      <w:r w:rsidRPr="00190997">
        <w:rPr>
          <w:sz w:val="24"/>
        </w:rPr>
        <w:t>şi</w:t>
      </w:r>
      <w:proofErr w:type="spellEnd"/>
      <w:r w:rsidRPr="00190997">
        <w:rPr>
          <w:sz w:val="24"/>
        </w:rPr>
        <w:t xml:space="preserve"> </w:t>
      </w:r>
      <w:proofErr w:type="spellStart"/>
      <w:r w:rsidRPr="00190997">
        <w:rPr>
          <w:sz w:val="24"/>
        </w:rPr>
        <w:t>obligaţiile</w:t>
      </w:r>
      <w:proofErr w:type="spellEnd"/>
      <w:r w:rsidRPr="00190997">
        <w:rPr>
          <w:sz w:val="24"/>
        </w:rPr>
        <w:t xml:space="preserve"> personalului </w:t>
      </w:r>
      <w:proofErr w:type="spellStart"/>
      <w:r w:rsidRPr="00190997">
        <w:rPr>
          <w:sz w:val="24"/>
        </w:rPr>
        <w:t>autorităţilor</w:t>
      </w:r>
      <w:proofErr w:type="spellEnd"/>
      <w:r w:rsidRPr="00190997">
        <w:rPr>
          <w:sz w:val="24"/>
        </w:rPr>
        <w:t xml:space="preserve"> </w:t>
      </w:r>
      <w:proofErr w:type="spellStart"/>
      <w:r w:rsidRPr="00190997">
        <w:rPr>
          <w:sz w:val="24"/>
        </w:rPr>
        <w:t>şi</w:t>
      </w:r>
      <w:proofErr w:type="spellEnd"/>
      <w:r w:rsidRPr="00190997">
        <w:rPr>
          <w:sz w:val="24"/>
        </w:rPr>
        <w:t xml:space="preserve"> </w:t>
      </w:r>
      <w:proofErr w:type="spellStart"/>
      <w:r w:rsidRPr="00190997">
        <w:rPr>
          <w:sz w:val="24"/>
        </w:rPr>
        <w:t>instituţiilor</w:t>
      </w:r>
      <w:proofErr w:type="spellEnd"/>
      <w:r w:rsidRPr="00190997">
        <w:rPr>
          <w:sz w:val="24"/>
        </w:rPr>
        <w:t xml:space="preserve"> publice pe perioada delegării </w:t>
      </w:r>
      <w:proofErr w:type="spellStart"/>
      <w:r w:rsidRPr="00190997">
        <w:rPr>
          <w:sz w:val="24"/>
        </w:rPr>
        <w:t>şi</w:t>
      </w:r>
      <w:proofErr w:type="spellEnd"/>
      <w:r w:rsidRPr="00190997">
        <w:rPr>
          <w:sz w:val="24"/>
        </w:rPr>
        <w:t xml:space="preserve"> </w:t>
      </w:r>
      <w:proofErr w:type="spellStart"/>
      <w:r w:rsidRPr="00190997">
        <w:rPr>
          <w:sz w:val="24"/>
        </w:rPr>
        <w:t>detaşării</w:t>
      </w:r>
      <w:proofErr w:type="spellEnd"/>
      <w:r w:rsidRPr="00190997">
        <w:rPr>
          <w:sz w:val="24"/>
        </w:rPr>
        <w:t xml:space="preserve"> în altă localitate, precum </w:t>
      </w:r>
      <w:proofErr w:type="spellStart"/>
      <w:r w:rsidRPr="00190997">
        <w:rPr>
          <w:sz w:val="24"/>
        </w:rPr>
        <w:t>şi</w:t>
      </w:r>
      <w:proofErr w:type="spellEnd"/>
      <w:r w:rsidRPr="00190997">
        <w:rPr>
          <w:sz w:val="24"/>
        </w:rPr>
        <w:t xml:space="preserve"> în cazul deplasării în interesul </w:t>
      </w:r>
      <w:proofErr w:type="spellStart"/>
      <w:r w:rsidRPr="00190997">
        <w:rPr>
          <w:sz w:val="24"/>
        </w:rPr>
        <w:t>serviciului,indiferent</w:t>
      </w:r>
      <w:proofErr w:type="spellEnd"/>
      <w:r w:rsidRPr="00190997">
        <w:rPr>
          <w:sz w:val="24"/>
        </w:rPr>
        <w:t xml:space="preserve"> dacă aceasta este sau nu </w:t>
      </w:r>
      <w:proofErr w:type="spellStart"/>
      <w:r w:rsidRPr="00190997">
        <w:rPr>
          <w:sz w:val="24"/>
        </w:rPr>
        <w:t>externalizată</w:t>
      </w:r>
      <w:proofErr w:type="spellEnd"/>
      <w:r w:rsidRPr="00190997">
        <w:rPr>
          <w:sz w:val="24"/>
        </w:rPr>
        <w:t>.</w:t>
      </w:r>
    </w:p>
    <w:p w14:paraId="61B3795C" w14:textId="77777777" w:rsidR="00190997" w:rsidRPr="00190997" w:rsidRDefault="00190997" w:rsidP="00190997">
      <w:pPr>
        <w:spacing w:before="120" w:after="120" w:line="240" w:lineRule="auto"/>
        <w:contextualSpacing/>
        <w:jc w:val="both"/>
        <w:rPr>
          <w:sz w:val="24"/>
        </w:rPr>
      </w:pPr>
      <w:r w:rsidRPr="00190997">
        <w:rPr>
          <w:sz w:val="24"/>
        </w:rPr>
        <w:t xml:space="preserve">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sidRPr="00190997">
        <w:rPr>
          <w:sz w:val="24"/>
        </w:rPr>
        <w:t>şi</w:t>
      </w:r>
      <w:proofErr w:type="spellEnd"/>
      <w:r w:rsidRPr="00190997">
        <w:rPr>
          <w:sz w:val="24"/>
        </w:rPr>
        <w:t xml:space="preserve"> să corespundă principiilor unei bune gestionări financiare, în special din punct de vedere al raportului </w:t>
      </w:r>
      <w:proofErr w:type="spellStart"/>
      <w:r w:rsidRPr="00190997">
        <w:rPr>
          <w:sz w:val="24"/>
        </w:rPr>
        <w:t>preţ</w:t>
      </w:r>
      <w:proofErr w:type="spellEnd"/>
      <w:r w:rsidRPr="00190997">
        <w:rPr>
          <w:sz w:val="24"/>
        </w:rPr>
        <w:t xml:space="preserve">-calitate </w:t>
      </w:r>
      <w:proofErr w:type="spellStart"/>
      <w:r w:rsidRPr="00190997">
        <w:rPr>
          <w:sz w:val="24"/>
        </w:rPr>
        <w:t>şi</w:t>
      </w:r>
      <w:proofErr w:type="spellEnd"/>
      <w:r w:rsidRPr="00190997">
        <w:rPr>
          <w:sz w:val="24"/>
        </w:rPr>
        <w:t xml:space="preserve"> al </w:t>
      </w:r>
      <w:proofErr w:type="spellStart"/>
      <w:r w:rsidRPr="00190997">
        <w:rPr>
          <w:sz w:val="24"/>
        </w:rPr>
        <w:t>rentabilităţii</w:t>
      </w:r>
      <w:proofErr w:type="spellEnd"/>
      <w:r w:rsidRPr="00190997">
        <w:rPr>
          <w:sz w:val="24"/>
        </w:rPr>
        <w:t>.</w:t>
      </w:r>
    </w:p>
    <w:p w14:paraId="3D43A4B3" w14:textId="77777777" w:rsidR="00190997" w:rsidRPr="00190997" w:rsidRDefault="00190997" w:rsidP="00190997">
      <w:pPr>
        <w:spacing w:before="120" w:after="120" w:line="240" w:lineRule="auto"/>
        <w:contextualSpacing/>
        <w:jc w:val="both"/>
        <w:rPr>
          <w:sz w:val="24"/>
        </w:rPr>
      </w:pPr>
    </w:p>
    <w:p w14:paraId="67123E8B" w14:textId="77777777" w:rsidR="00190997" w:rsidRPr="00190997" w:rsidRDefault="00190997" w:rsidP="00190997">
      <w:pPr>
        <w:spacing w:before="120" w:after="120" w:line="240" w:lineRule="auto"/>
        <w:contextualSpacing/>
        <w:jc w:val="both"/>
        <w:rPr>
          <w:sz w:val="24"/>
        </w:rPr>
      </w:pPr>
      <w:r w:rsidRPr="00190997">
        <w:rPr>
          <w:sz w:val="24"/>
        </w:rPr>
        <w:t>Pentru acțiunile de formare, costul pe participant nu va depăși 55 euro/persoană/zi, respectiv 103 euro/persoană/zi dacă acesta cuprinde și cheltuieli de cazare și transport.</w:t>
      </w:r>
    </w:p>
    <w:p w14:paraId="41F63A54" w14:textId="77777777" w:rsidR="00190997" w:rsidRPr="00190997" w:rsidRDefault="00190997" w:rsidP="00190997">
      <w:pPr>
        <w:spacing w:before="120" w:after="120" w:line="240" w:lineRule="auto"/>
        <w:contextualSpacing/>
        <w:jc w:val="both"/>
        <w:rPr>
          <w:sz w:val="24"/>
        </w:rPr>
      </w:pPr>
    </w:p>
    <w:p w14:paraId="1E288E92" w14:textId="77777777" w:rsidR="00190997" w:rsidRPr="00190997" w:rsidRDefault="00190997" w:rsidP="00190997">
      <w:pPr>
        <w:spacing w:before="120" w:after="120" w:line="240" w:lineRule="auto"/>
        <w:contextualSpacing/>
        <w:jc w:val="both"/>
        <w:rPr>
          <w:sz w:val="24"/>
        </w:rPr>
      </w:pPr>
      <w:r w:rsidRPr="00190997">
        <w:rPr>
          <w:sz w:val="24"/>
        </w:rPr>
        <w:t>Pentru acțiunile de informare, costul pe participant nu va depăși 60 euro/persoană/zi.</w:t>
      </w:r>
    </w:p>
    <w:p w14:paraId="14F239A7" w14:textId="77777777" w:rsidR="00190997" w:rsidRPr="00190997" w:rsidRDefault="00190997" w:rsidP="00190997">
      <w:pPr>
        <w:spacing w:before="120" w:after="120" w:line="240" w:lineRule="auto"/>
        <w:contextualSpacing/>
        <w:jc w:val="both"/>
        <w:rPr>
          <w:sz w:val="24"/>
        </w:rPr>
      </w:pPr>
    </w:p>
    <w:p w14:paraId="2B9A8181" w14:textId="77777777" w:rsidR="00190997" w:rsidRPr="00190997" w:rsidRDefault="00190997" w:rsidP="00190997">
      <w:pPr>
        <w:spacing w:before="120" w:after="120" w:line="240" w:lineRule="auto"/>
        <w:contextualSpacing/>
        <w:jc w:val="both"/>
        <w:rPr>
          <w:sz w:val="24"/>
        </w:rPr>
      </w:pPr>
      <w:r w:rsidRPr="00190997">
        <w:rPr>
          <w:sz w:val="24"/>
        </w:rPr>
        <w:t xml:space="preserve">Pentru acțiunile de consiliere, costul pe participant nu va depăși 1500 euro. </w:t>
      </w:r>
    </w:p>
    <w:p w14:paraId="6166F06D" w14:textId="77777777" w:rsidR="00190997" w:rsidRPr="00190997" w:rsidRDefault="00190997" w:rsidP="00190997">
      <w:pPr>
        <w:spacing w:before="120" w:after="120" w:line="240" w:lineRule="auto"/>
        <w:contextualSpacing/>
        <w:jc w:val="both"/>
        <w:rPr>
          <w:sz w:val="24"/>
        </w:rPr>
      </w:pPr>
    </w:p>
    <w:p w14:paraId="45227923" w14:textId="77777777" w:rsidR="00190997" w:rsidRPr="00190997" w:rsidRDefault="00190997" w:rsidP="00190997">
      <w:pPr>
        <w:spacing w:before="120" w:after="120" w:line="240" w:lineRule="auto"/>
        <w:contextualSpacing/>
        <w:jc w:val="both"/>
        <w:rPr>
          <w:b/>
          <w:sz w:val="24"/>
        </w:rPr>
      </w:pPr>
      <w:r w:rsidRPr="00190997">
        <w:rPr>
          <w:b/>
          <w:sz w:val="24"/>
        </w:rPr>
        <w:t>Cheltuieli neeligibile:</w:t>
      </w:r>
    </w:p>
    <w:p w14:paraId="568E1100" w14:textId="77777777" w:rsidR="00190997" w:rsidRPr="00190997" w:rsidRDefault="00190997" w:rsidP="00190997">
      <w:pPr>
        <w:spacing w:before="120" w:after="120" w:line="240" w:lineRule="auto"/>
        <w:contextualSpacing/>
        <w:jc w:val="both"/>
        <w:rPr>
          <w:sz w:val="24"/>
        </w:rPr>
      </w:pPr>
      <w:r w:rsidRPr="00190997">
        <w:rPr>
          <w:sz w:val="24"/>
        </w:rPr>
        <w:t>Nu sunt eligibile:</w:t>
      </w:r>
    </w:p>
    <w:p w14:paraId="232F0C50" w14:textId="77777777" w:rsidR="00190997" w:rsidRPr="00190997" w:rsidRDefault="00190997" w:rsidP="00190997">
      <w:pPr>
        <w:numPr>
          <w:ilvl w:val="0"/>
          <w:numId w:val="7"/>
        </w:numPr>
        <w:spacing w:before="120" w:after="120" w:line="240" w:lineRule="auto"/>
        <w:contextualSpacing/>
        <w:jc w:val="both"/>
        <w:rPr>
          <w:sz w:val="24"/>
        </w:rPr>
      </w:pPr>
      <w:r w:rsidRPr="00190997">
        <w:rPr>
          <w:sz w:val="24"/>
        </w:rPr>
        <w:t>cheltuielile cu investițiile;</w:t>
      </w:r>
    </w:p>
    <w:p w14:paraId="5EF80E56" w14:textId="77777777" w:rsidR="00190997" w:rsidRPr="00190997" w:rsidRDefault="00190997" w:rsidP="00190997">
      <w:pPr>
        <w:numPr>
          <w:ilvl w:val="0"/>
          <w:numId w:val="7"/>
        </w:numPr>
        <w:spacing w:before="120" w:after="120" w:line="240" w:lineRule="auto"/>
        <w:contextualSpacing/>
        <w:jc w:val="both"/>
        <w:rPr>
          <w:sz w:val="24"/>
        </w:rPr>
      </w:pPr>
      <w:r w:rsidRPr="00190997">
        <w:rPr>
          <w:sz w:val="24"/>
        </w:rPr>
        <w:t>cheltuielile legate de cursuri de formare profesională finanțate prin alte programe;</w:t>
      </w:r>
    </w:p>
    <w:p w14:paraId="6D4AD8B3" w14:textId="77777777" w:rsidR="00190997" w:rsidRPr="00190997" w:rsidRDefault="00190997" w:rsidP="00190997">
      <w:pPr>
        <w:numPr>
          <w:ilvl w:val="0"/>
          <w:numId w:val="7"/>
        </w:numPr>
        <w:spacing w:before="120" w:after="120" w:line="240" w:lineRule="auto"/>
        <w:contextualSpacing/>
        <w:jc w:val="both"/>
        <w:rPr>
          <w:sz w:val="24"/>
        </w:rPr>
      </w:pPr>
      <w:r w:rsidRPr="00190997">
        <w:rPr>
          <w:sz w:val="24"/>
        </w:rPr>
        <w:t xml:space="preserve">cheltuielile  pentru activitățile de informare/ promovare a vinurilor de calitate finanțate din fonduri F.E.G.A; </w:t>
      </w:r>
    </w:p>
    <w:p w14:paraId="6B683499" w14:textId="77777777" w:rsidR="00190997" w:rsidRPr="00190997" w:rsidRDefault="00190997" w:rsidP="00190997">
      <w:pPr>
        <w:numPr>
          <w:ilvl w:val="0"/>
          <w:numId w:val="7"/>
        </w:numPr>
        <w:spacing w:before="120" w:after="120" w:line="240" w:lineRule="auto"/>
        <w:contextualSpacing/>
        <w:jc w:val="both"/>
        <w:rPr>
          <w:sz w:val="24"/>
        </w:rPr>
      </w:pPr>
      <w:r w:rsidRPr="00190997">
        <w:rPr>
          <w:sz w:val="24"/>
        </w:rPr>
        <w:t>cheltuielile pentru acțiunile de informare și de promovare referitoare la mărci comerciale;</w:t>
      </w:r>
    </w:p>
    <w:p w14:paraId="17B6CF3D" w14:textId="77777777" w:rsidR="00190997" w:rsidRPr="00190997" w:rsidRDefault="00190997" w:rsidP="00190997">
      <w:pPr>
        <w:numPr>
          <w:ilvl w:val="0"/>
          <w:numId w:val="7"/>
        </w:numPr>
        <w:spacing w:before="120" w:after="120" w:line="240" w:lineRule="auto"/>
        <w:contextualSpacing/>
        <w:jc w:val="both"/>
        <w:rPr>
          <w:sz w:val="24"/>
        </w:rPr>
      </w:pPr>
      <w:r w:rsidRPr="00190997">
        <w:rPr>
          <w:sz w:val="24"/>
        </w:rPr>
        <w:t>cheltuielile care nu servesc exclusiv obiectivelor proiectului.</w:t>
      </w:r>
    </w:p>
    <w:p w14:paraId="5B392229" w14:textId="77777777" w:rsidR="00190997" w:rsidRPr="00190997" w:rsidRDefault="00190997" w:rsidP="00190997">
      <w:pPr>
        <w:spacing w:after="0"/>
      </w:pPr>
    </w:p>
    <w:p w14:paraId="42A814CF" w14:textId="45331267" w:rsidR="00190997" w:rsidRDefault="00190997" w:rsidP="004F2B32">
      <w:pPr>
        <w:spacing w:after="0"/>
        <w:contextualSpacing/>
        <w:jc w:val="both"/>
        <w:rPr>
          <w:sz w:val="8"/>
          <w:szCs w:val="8"/>
        </w:rPr>
      </w:pPr>
    </w:p>
    <w:p w14:paraId="5355E504" w14:textId="213F9E00" w:rsidR="00190997" w:rsidRDefault="00190997" w:rsidP="004F2B32">
      <w:pPr>
        <w:spacing w:after="0"/>
        <w:contextualSpacing/>
        <w:jc w:val="both"/>
        <w:rPr>
          <w:sz w:val="8"/>
          <w:szCs w:val="8"/>
        </w:rPr>
      </w:pPr>
    </w:p>
    <w:p w14:paraId="209D2DC9" w14:textId="48F22BF2" w:rsidR="00190997" w:rsidRDefault="00190997" w:rsidP="004F2B32">
      <w:pPr>
        <w:spacing w:after="0"/>
        <w:contextualSpacing/>
        <w:jc w:val="both"/>
        <w:rPr>
          <w:sz w:val="8"/>
          <w:szCs w:val="8"/>
        </w:rPr>
      </w:pPr>
    </w:p>
    <w:sectPr w:rsidR="00190997" w:rsidSect="00384D21">
      <w:headerReference w:type="default" r:id="rId9"/>
      <w:footerReference w:type="default" r:id="rId10"/>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4349" w14:textId="77777777" w:rsidR="00835CFC" w:rsidRDefault="00835CFC" w:rsidP="004F2B32">
      <w:pPr>
        <w:spacing w:after="0" w:line="240" w:lineRule="auto"/>
      </w:pPr>
      <w:r>
        <w:separator/>
      </w:r>
    </w:p>
  </w:endnote>
  <w:endnote w:type="continuationSeparator" w:id="0">
    <w:p w14:paraId="0E602E83" w14:textId="77777777" w:rsidR="00835CFC" w:rsidRDefault="00835CFC" w:rsidP="004F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084157"/>
      <w:docPartObj>
        <w:docPartGallery w:val="Page Numbers (Bottom of Page)"/>
        <w:docPartUnique/>
      </w:docPartObj>
    </w:sdtPr>
    <w:sdtContent>
      <w:p w14:paraId="5A8CF96F" w14:textId="77777777" w:rsidR="00384D21" w:rsidRDefault="00000000" w:rsidP="00384D21">
        <w:pPr>
          <w:pStyle w:val="Subsol"/>
          <w:jc w:val="right"/>
        </w:pPr>
        <w:r>
          <w:fldChar w:fldCharType="begin"/>
        </w:r>
        <w:r>
          <w:instrText xml:space="preserve"> PAGE   \* MERGEFORMAT </w:instrText>
        </w:r>
        <w:r>
          <w:fldChar w:fldCharType="separate"/>
        </w:r>
        <w:r w:rsidR="00E3439C">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2946" w14:textId="77777777" w:rsidR="00835CFC" w:rsidRDefault="00835CFC" w:rsidP="004F2B32">
      <w:pPr>
        <w:spacing w:after="0" w:line="240" w:lineRule="auto"/>
      </w:pPr>
      <w:r>
        <w:separator/>
      </w:r>
    </w:p>
  </w:footnote>
  <w:footnote w:type="continuationSeparator" w:id="0">
    <w:p w14:paraId="6ABE1603" w14:textId="77777777" w:rsidR="00835CFC" w:rsidRDefault="00835CFC" w:rsidP="004F2B32">
      <w:pPr>
        <w:spacing w:after="0" w:line="240" w:lineRule="auto"/>
      </w:pPr>
      <w:r>
        <w:continuationSeparator/>
      </w:r>
    </w:p>
  </w:footnote>
  <w:footnote w:id="1">
    <w:p w14:paraId="39E07847" w14:textId="77777777" w:rsidR="00190997" w:rsidRPr="00D05DB7" w:rsidRDefault="00190997" w:rsidP="00190997">
      <w:pPr>
        <w:pStyle w:val="Textnotdesubsol"/>
      </w:pPr>
      <w:r w:rsidRPr="00D05DB7">
        <w:rPr>
          <w:rStyle w:val="Referinnotdesubsol"/>
        </w:rPr>
        <w:footnoteRef/>
      </w:r>
      <w:r w:rsidRPr="00D05DB7">
        <w:t xml:space="preserve"> Se va atașa la Bugetul Indicativ o fundamentare pe tipuri de cheltuieli eligibile corelate cu activitățile și rezultatele proiectului.</w:t>
      </w:r>
    </w:p>
  </w:footnote>
  <w:footnote w:id="2">
    <w:p w14:paraId="73731F85" w14:textId="77777777" w:rsidR="00190997" w:rsidRPr="0072481A" w:rsidRDefault="00190997" w:rsidP="00190997">
      <w:pPr>
        <w:pStyle w:val="Textnotdesubsol"/>
        <w:rPr>
          <w:lang w:val="en-US"/>
        </w:rPr>
      </w:pPr>
      <w:r>
        <w:rPr>
          <w:rStyle w:val="Referinnotdesubsol"/>
        </w:rPr>
        <w:footnoteRef/>
      </w:r>
      <w:r>
        <w:t xml:space="preserve"> </w:t>
      </w:r>
      <w:r>
        <w:t>Diurna se acordă în conformitate cu prevederile legislației în vigoare (Codul muncii, Codul fiscal, HG nr. 714/2018)</w:t>
      </w:r>
    </w:p>
  </w:footnote>
  <w:footnote w:id="3">
    <w:p w14:paraId="228D2874" w14:textId="77777777" w:rsidR="00190997" w:rsidRPr="00795B01" w:rsidRDefault="00190997" w:rsidP="00190997">
      <w:pPr>
        <w:pStyle w:val="Textnotdesubsol"/>
        <w:jc w:val="both"/>
        <w:rPr>
          <w:i/>
        </w:rPr>
      </w:pPr>
      <w:r>
        <w:rPr>
          <w:rStyle w:val="Referinnotdesubsol"/>
        </w:rPr>
        <w:footnoteRef/>
      </w:r>
      <w:r>
        <w:t xml:space="preserve"> </w:t>
      </w:r>
      <w:r w:rsidRPr="00FF708C">
        <w:t xml:space="preserve">Aceste clauze specifice ar putea avea următorul cuprins: </w:t>
      </w:r>
      <w:r w:rsidRPr="00795B01">
        <w:rPr>
          <w:i/>
        </w:rPr>
        <w:t>„Lucrările pe care angajatul le realizează sau la realizarea cărora își aduce aportul, inclusiv prin idei, inovații, schițe, desene, programe de calculator sau alte asemenea, sunt considerate ca lucrări realizate la solicitarea Angajatorului în baza prezentului contract de muncă, sunt drepturi patrimoniale de autor și fac obiectul cesiunii de la Angajat la Angajator în schimbul plății salariului. Cesiunea drepturilor de autor este totală, exclusivă și definitivă în favoarea Cesionarului, de la data realizării lucrărilor sau de la data la care Angajatul - Autor și-a adus aportul la realizarea lucrărilor, toate drepturile de autor trecând de la această dată la Cesionar, acesta dobândind astfel calitatea de titular al drepturilor de autor”</w:t>
      </w:r>
      <w:r>
        <w:rPr>
          <w:i/>
        </w:rPr>
        <w:t>.</w:t>
      </w:r>
    </w:p>
  </w:footnote>
  <w:footnote w:id="4">
    <w:p w14:paraId="1C55BCCA" w14:textId="77777777" w:rsidR="00190997" w:rsidRPr="00795B01" w:rsidRDefault="00190997" w:rsidP="00190997">
      <w:pPr>
        <w:pStyle w:val="Textnotdesubsol"/>
      </w:pPr>
      <w:r>
        <w:rPr>
          <w:rStyle w:val="Referinnotdesubsol"/>
        </w:rPr>
        <w:footnoteRef/>
      </w:r>
      <w:r>
        <w:t xml:space="preserve"> </w:t>
      </w:r>
      <w:r>
        <w:t>verificarea cheltuielilor cu salariile personalului/ onorariile experților proiectului se va face la nivelul AFIR inclusiv prin accesarea și interogarea informațiilor din Registrul General de Evidență a Salariaților (REVISAL), în baza Protocolului de colaborare nr. P150 din 09.12.2020 încheiat între AFIR și Inspecția Muncii.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EA1F" w14:textId="77777777" w:rsidR="00384D21" w:rsidRDefault="00384D21" w:rsidP="00384D21">
    <w:pPr>
      <w:pStyle w:val="Antet"/>
    </w:pPr>
    <w:bookmarkStart w:id="0" w:name="_Hlk527712617"/>
    <w:r>
      <w:rPr>
        <w:noProof/>
        <w:lang w:val="en-US"/>
      </w:rPr>
      <w:drawing>
        <wp:anchor distT="0" distB="0" distL="114300" distR="114300" simplePos="0" relativeHeight="251663360" behindDoc="0" locked="0" layoutInCell="1" allowOverlap="1" wp14:anchorId="7DCE75AA" wp14:editId="74850021">
          <wp:simplePos x="0" y="0"/>
          <wp:positionH relativeFrom="column">
            <wp:posOffset>4773295</wp:posOffset>
          </wp:positionH>
          <wp:positionV relativeFrom="paragraph">
            <wp:posOffset>-37465</wp:posOffset>
          </wp:positionV>
          <wp:extent cx="1208405" cy="586740"/>
          <wp:effectExtent l="0" t="0" r="0" b="3810"/>
          <wp:wrapThrough wrapText="bothSides">
            <wp:wrapPolygon edited="0">
              <wp:start x="0" y="0"/>
              <wp:lineTo x="0" y="21039"/>
              <wp:lineTo x="21112" y="21039"/>
              <wp:lineTo x="21112" y="0"/>
              <wp:lineTo x="0" y="0"/>
            </wp:wrapPolygon>
          </wp:wrapThrough>
          <wp:docPr id="16" name="Picture 16" descr="C:\Users\Sorin\AppData\Local\Microsoft\Windows\INetCache\Content.Word\SIGLA GAL RE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2" descr="C:\Users\Sorin\AppData\Local\Microsoft\Windows\INetCache\Content.Word\SIGLA GAL RE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405" cy="586740"/>
                  </a:xfrm>
                  <a:prstGeom prst="rect">
                    <a:avLst/>
                  </a:prstGeom>
                  <a:noFill/>
                  <a:ln>
                    <a:noFill/>
                  </a:ln>
                </pic:spPr>
              </pic:pic>
            </a:graphicData>
          </a:graphic>
        </wp:anchor>
      </w:drawing>
    </w:r>
    <w:r>
      <w:rPr>
        <w:noProof/>
        <w:lang w:val="en-US"/>
      </w:rPr>
      <w:drawing>
        <wp:anchor distT="0" distB="0" distL="114300" distR="114300" simplePos="0" relativeHeight="251662336" behindDoc="0" locked="0" layoutInCell="1" allowOverlap="1" wp14:anchorId="2D62D81E" wp14:editId="4409C08E">
          <wp:simplePos x="0" y="0"/>
          <wp:positionH relativeFrom="column">
            <wp:posOffset>3676650</wp:posOffset>
          </wp:positionH>
          <wp:positionV relativeFrom="paragraph">
            <wp:posOffset>-37465</wp:posOffset>
          </wp:positionV>
          <wp:extent cx="817880" cy="548640"/>
          <wp:effectExtent l="0" t="0" r="1270" b="381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7880" cy="548640"/>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452CD044" wp14:editId="633EA1E2">
          <wp:simplePos x="0" y="0"/>
          <wp:positionH relativeFrom="column">
            <wp:posOffset>2943225</wp:posOffset>
          </wp:positionH>
          <wp:positionV relativeFrom="paragraph">
            <wp:posOffset>66675</wp:posOffset>
          </wp:positionV>
          <wp:extent cx="567055" cy="444500"/>
          <wp:effectExtent l="0" t="0" r="444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7055" cy="444500"/>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14:anchorId="74D54B7E" wp14:editId="35BE0C4C">
          <wp:simplePos x="0" y="0"/>
          <wp:positionH relativeFrom="column">
            <wp:posOffset>965835</wp:posOffset>
          </wp:positionH>
          <wp:positionV relativeFrom="paragraph">
            <wp:posOffset>-26670</wp:posOffset>
          </wp:positionV>
          <wp:extent cx="1777365" cy="58674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7365" cy="586740"/>
                  </a:xfrm>
                  <a:prstGeom prst="rect">
                    <a:avLst/>
                  </a:prstGeom>
                  <a:noFill/>
                  <a:ln>
                    <a:noFill/>
                  </a:ln>
                </pic:spPr>
              </pic:pic>
            </a:graphicData>
          </a:graphic>
        </wp:anchor>
      </w:drawing>
    </w:r>
    <w:r>
      <w:rPr>
        <w:noProof/>
        <w:lang w:val="en-US"/>
      </w:rPr>
      <w:drawing>
        <wp:anchor distT="0" distB="0" distL="114300" distR="114300" simplePos="0" relativeHeight="251661312" behindDoc="0" locked="0" layoutInCell="1" allowOverlap="1" wp14:anchorId="56EA8C43" wp14:editId="7F13B935">
          <wp:simplePos x="0" y="0"/>
          <wp:positionH relativeFrom="column">
            <wp:posOffset>38100</wp:posOffset>
          </wp:positionH>
          <wp:positionV relativeFrom="paragraph">
            <wp:posOffset>-26670</wp:posOffset>
          </wp:positionV>
          <wp:extent cx="685800" cy="586740"/>
          <wp:effectExtent l="0" t="0" r="0" b="3810"/>
          <wp:wrapThrough wrapText="bothSides">
            <wp:wrapPolygon edited="0">
              <wp:start x="0" y="0"/>
              <wp:lineTo x="0" y="21039"/>
              <wp:lineTo x="21000" y="21039"/>
              <wp:lineTo x="21000"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86740"/>
                  </a:xfrm>
                  <a:prstGeom prst="rect">
                    <a:avLst/>
                  </a:prstGeom>
                  <a:noFill/>
                  <a:ln>
                    <a:noFill/>
                  </a:ln>
                </pic:spPr>
              </pic:pic>
            </a:graphicData>
          </a:graphic>
        </wp:anchor>
      </w:drawing>
    </w:r>
    <w:bookmarkEnd w:id="0"/>
  </w:p>
  <w:p w14:paraId="34E06FDE" w14:textId="77777777" w:rsidR="00384D21" w:rsidRDefault="00384D2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96554973">
    <w:abstractNumId w:val="4"/>
  </w:num>
  <w:num w:numId="2" w16cid:durableId="409545420">
    <w:abstractNumId w:val="3"/>
  </w:num>
  <w:num w:numId="3" w16cid:durableId="1056665298">
    <w:abstractNumId w:val="0"/>
  </w:num>
  <w:num w:numId="4" w16cid:durableId="1076586231">
    <w:abstractNumId w:val="6"/>
  </w:num>
  <w:num w:numId="5" w16cid:durableId="1216310320">
    <w:abstractNumId w:val="2"/>
  </w:num>
  <w:num w:numId="6" w16cid:durableId="1332291638">
    <w:abstractNumId w:val="1"/>
  </w:num>
  <w:num w:numId="7" w16cid:durableId="2004354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2B32"/>
    <w:rsid w:val="000C2132"/>
    <w:rsid w:val="000D6FF6"/>
    <w:rsid w:val="00120F3C"/>
    <w:rsid w:val="00131AFE"/>
    <w:rsid w:val="00190997"/>
    <w:rsid w:val="001F1178"/>
    <w:rsid w:val="00384D21"/>
    <w:rsid w:val="003F58FC"/>
    <w:rsid w:val="004F2B32"/>
    <w:rsid w:val="005844E1"/>
    <w:rsid w:val="00773678"/>
    <w:rsid w:val="007E1EEA"/>
    <w:rsid w:val="00835CFC"/>
    <w:rsid w:val="00872F12"/>
    <w:rsid w:val="008A4106"/>
    <w:rsid w:val="00A700EC"/>
    <w:rsid w:val="00D055E1"/>
    <w:rsid w:val="00E3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E2D4"/>
  <w15:docId w15:val="{02FB1F7A-FEB3-4756-B092-A3C60685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B32"/>
    <w:rPr>
      <w:rFonts w:ascii="Calibri" w:eastAsia="Calibri" w:hAnsi="Calibri" w:cs="Times New Roman"/>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4F2B32"/>
    <w:rPr>
      <w:color w:val="0000FF"/>
      <w:u w:val="singl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4F2B32"/>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4F2B32"/>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4F2B32"/>
    <w:rPr>
      <w:vertAlign w:val="superscript"/>
    </w:rPr>
  </w:style>
  <w:style w:type="paragraph" w:styleId="Antet">
    <w:name w:val="header"/>
    <w:basedOn w:val="Normal"/>
    <w:link w:val="AntetCaracter"/>
    <w:unhideWhenUsed/>
    <w:rsid w:val="00384D21"/>
    <w:pPr>
      <w:tabs>
        <w:tab w:val="center" w:pos="4680"/>
        <w:tab w:val="right" w:pos="9360"/>
      </w:tabs>
      <w:spacing w:after="0" w:line="240" w:lineRule="auto"/>
    </w:pPr>
  </w:style>
  <w:style w:type="character" w:customStyle="1" w:styleId="AntetCaracter">
    <w:name w:val="Antet Caracter"/>
    <w:basedOn w:val="Fontdeparagrafimplicit"/>
    <w:link w:val="Antet"/>
    <w:rsid w:val="00384D21"/>
    <w:rPr>
      <w:rFonts w:ascii="Calibri" w:eastAsia="Calibri" w:hAnsi="Calibri" w:cs="Times New Roman"/>
      <w:lang w:val="ro-RO"/>
    </w:rPr>
  </w:style>
  <w:style w:type="paragraph" w:styleId="Subsol">
    <w:name w:val="footer"/>
    <w:basedOn w:val="Normal"/>
    <w:link w:val="SubsolCaracter"/>
    <w:uiPriority w:val="99"/>
    <w:unhideWhenUsed/>
    <w:rsid w:val="00384D2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84D21"/>
    <w:rPr>
      <w:rFonts w:ascii="Calibri" w:eastAsia="Calibri" w:hAnsi="Calibri" w:cs="Times New Roman"/>
      <w:lang w:val="ro-RO"/>
    </w:rPr>
  </w:style>
  <w:style w:type="paragraph" w:styleId="Listparagraf">
    <w:name w:val="List Paragraph"/>
    <w:basedOn w:val="Normal"/>
    <w:uiPriority w:val="34"/>
    <w:qFormat/>
    <w:rsid w:val="00384D21"/>
    <w:pPr>
      <w:ind w:left="720"/>
      <w:contextualSpacing/>
    </w:pPr>
  </w:style>
  <w:style w:type="character" w:styleId="MeniuneNerezolvat">
    <w:name w:val="Unresolved Mention"/>
    <w:basedOn w:val="Fontdeparagrafimplicit"/>
    <w:uiPriority w:val="99"/>
    <w:semiHidden/>
    <w:unhideWhenUsed/>
    <w:rsid w:val="00190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Tinutul Posadelor</cp:lastModifiedBy>
  <cp:revision>7</cp:revision>
  <dcterms:created xsi:type="dcterms:W3CDTF">2021-04-26T12:48:00Z</dcterms:created>
  <dcterms:modified xsi:type="dcterms:W3CDTF">2023-01-16T10:52:00Z</dcterms:modified>
</cp:coreProperties>
</file>